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DC5" w:rsidRDefault="00AC6A8C" w:rsidP="00AC6A8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hAnsi="Arial" w:cs="Arial"/>
          <w:b/>
          <w:bCs/>
          <w:kern w:val="36"/>
          <w:sz w:val="24"/>
          <w:szCs w:val="24"/>
          <w:lang w:eastAsia="sl-SI"/>
        </w:rPr>
      </w:pPr>
      <w:r>
        <w:rPr>
          <w:rFonts w:ascii="Arial" w:hAnsi="Arial" w:cs="Arial"/>
          <w:b/>
          <w:noProof/>
          <w:kern w:val="36"/>
          <w:sz w:val="24"/>
          <w:szCs w:val="24"/>
          <w:lang w:eastAsia="sl-SI"/>
        </w:rPr>
        <w:drawing>
          <wp:inline distT="0" distB="0" distL="0" distR="0">
            <wp:extent cx="848360" cy="600075"/>
            <wp:effectExtent l="19050" t="0" r="889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6A8C" w:rsidRDefault="00744DC5" w:rsidP="00AB3E22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hAnsi="Arial" w:cs="Arial"/>
        </w:rPr>
      </w:pPr>
      <w:r w:rsidRPr="00AC6A8C">
        <w:rPr>
          <w:rFonts w:ascii="Arial" w:hAnsi="Arial" w:cs="Arial"/>
        </w:rPr>
        <w:t xml:space="preserve">   </w:t>
      </w:r>
      <w:r w:rsidR="00AC6A8C">
        <w:rPr>
          <w:rFonts w:ascii="Arial" w:hAnsi="Arial" w:cs="Arial"/>
          <w:noProof/>
          <w:lang w:eastAsia="sl-SI"/>
        </w:rPr>
        <w:drawing>
          <wp:inline distT="0" distB="0" distL="0" distR="0">
            <wp:extent cx="2969895" cy="563245"/>
            <wp:effectExtent l="19050" t="0" r="190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895" cy="56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6A8C">
        <w:rPr>
          <w:rFonts w:ascii="Arial" w:hAnsi="Arial" w:cs="Arial"/>
        </w:rPr>
        <w:t xml:space="preserve">   </w:t>
      </w:r>
      <w:r w:rsidR="00AC6A8C">
        <w:rPr>
          <w:rFonts w:ascii="Arial" w:hAnsi="Arial" w:cs="Arial"/>
          <w:noProof/>
          <w:lang w:eastAsia="sl-SI"/>
        </w:rPr>
        <w:drawing>
          <wp:inline distT="0" distB="0" distL="0" distR="0">
            <wp:extent cx="2333625" cy="643890"/>
            <wp:effectExtent l="19050" t="0" r="9525" b="0"/>
            <wp:docPr id="3" name="Slika 3" descr="LOGOTIP-ESRR-S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TIP-ESRR-SL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643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6A8C">
        <w:rPr>
          <w:rFonts w:ascii="Arial" w:hAnsi="Arial" w:cs="Arial"/>
        </w:rPr>
        <w:t xml:space="preserve"> </w:t>
      </w:r>
    </w:p>
    <w:p w:rsidR="00AC6A8C" w:rsidRPr="00AC6A8C" w:rsidRDefault="00AC6A8C" w:rsidP="00AC6A8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hAnsi="Arial" w:cs="Arial"/>
        </w:rPr>
      </w:pPr>
      <w:r>
        <w:rPr>
          <w:rFonts w:ascii="Arial" w:hAnsi="Arial" w:cs="Arial"/>
        </w:rPr>
        <w:t>Sporočilo za javnost</w:t>
      </w:r>
    </w:p>
    <w:p w:rsidR="003C33CF" w:rsidRDefault="003C33CF" w:rsidP="003C33CF">
      <w:pPr>
        <w:spacing w:after="0"/>
        <w:jc w:val="center"/>
        <w:rPr>
          <w:rFonts w:ascii="Arial" w:hAnsi="Arial" w:cs="Arial"/>
          <w:b/>
          <w:noProof/>
          <w:sz w:val="26"/>
          <w:szCs w:val="26"/>
          <w:lang w:eastAsia="sl-SI"/>
        </w:rPr>
      </w:pPr>
      <w:r>
        <w:rPr>
          <w:rFonts w:ascii="Arial" w:hAnsi="Arial" w:cs="Arial"/>
          <w:b/>
          <w:noProof/>
          <w:sz w:val="26"/>
          <w:szCs w:val="26"/>
          <w:lang w:eastAsia="sl-SI"/>
        </w:rPr>
        <w:t>Predstavitev rezultatov na raziskovalni geotermalni</w:t>
      </w:r>
      <w:r w:rsidR="00744DC5" w:rsidRPr="0068072A">
        <w:rPr>
          <w:rFonts w:ascii="Arial" w:hAnsi="Arial" w:cs="Arial"/>
          <w:b/>
          <w:noProof/>
          <w:sz w:val="26"/>
          <w:szCs w:val="26"/>
          <w:lang w:eastAsia="sl-SI"/>
        </w:rPr>
        <w:t xml:space="preserve"> vrtin</w:t>
      </w:r>
      <w:r>
        <w:rPr>
          <w:rFonts w:ascii="Arial" w:hAnsi="Arial" w:cs="Arial"/>
          <w:b/>
          <w:noProof/>
          <w:sz w:val="26"/>
          <w:szCs w:val="26"/>
          <w:lang w:eastAsia="sl-SI"/>
        </w:rPr>
        <w:t>i</w:t>
      </w:r>
      <w:r w:rsidR="00744DC5" w:rsidRPr="0068072A">
        <w:rPr>
          <w:rFonts w:ascii="Arial" w:hAnsi="Arial" w:cs="Arial"/>
          <w:b/>
          <w:noProof/>
          <w:sz w:val="26"/>
          <w:szCs w:val="26"/>
          <w:lang w:eastAsia="sl-SI"/>
        </w:rPr>
        <w:t xml:space="preserve"> </w:t>
      </w:r>
      <w:r>
        <w:rPr>
          <w:rFonts w:ascii="Arial" w:hAnsi="Arial" w:cs="Arial"/>
          <w:b/>
          <w:noProof/>
          <w:sz w:val="26"/>
          <w:szCs w:val="26"/>
          <w:lang w:eastAsia="sl-SI"/>
        </w:rPr>
        <w:t xml:space="preserve">SOB-4g </w:t>
      </w:r>
    </w:p>
    <w:p w:rsidR="00AB3E22" w:rsidRPr="00342ED7" w:rsidRDefault="00AB3E22" w:rsidP="003C33CF">
      <w:pPr>
        <w:spacing w:after="0"/>
        <w:rPr>
          <w:rFonts w:ascii="Arial" w:hAnsi="Arial" w:cs="Arial"/>
          <w:b/>
          <w:noProof/>
          <w:sz w:val="26"/>
          <w:szCs w:val="26"/>
          <w:lang w:eastAsia="sl-SI"/>
        </w:rPr>
      </w:pPr>
    </w:p>
    <w:p w:rsidR="00744DC5" w:rsidRPr="00374FD5" w:rsidRDefault="003C33CF" w:rsidP="001A1B03">
      <w:pPr>
        <w:jc w:val="both"/>
      </w:pPr>
      <w:r>
        <w:rPr>
          <w:rFonts w:ascii="Arial" w:hAnsi="Arial" w:cs="Arial"/>
          <w:b/>
        </w:rPr>
        <w:t>Murska Sobota, 20. marec 2013</w:t>
      </w:r>
      <w:r w:rsidR="00744DC5">
        <w:rPr>
          <w:rFonts w:ascii="Arial" w:hAnsi="Arial" w:cs="Arial"/>
          <w:b/>
        </w:rPr>
        <w:t xml:space="preserve"> –</w:t>
      </w:r>
      <w:r>
        <w:rPr>
          <w:rFonts w:ascii="Arial" w:hAnsi="Arial" w:cs="Arial"/>
          <w:b/>
        </w:rPr>
        <w:t xml:space="preserve"> </w:t>
      </w:r>
      <w:r w:rsidR="00AB3E22">
        <w:rPr>
          <w:rFonts w:ascii="Arial" w:hAnsi="Arial" w:cs="Arial"/>
          <w:b/>
        </w:rPr>
        <w:t>Župan Mestne občine Murska Sobota Anton Štihec in d</w:t>
      </w:r>
      <w:r w:rsidR="00744DC5">
        <w:rPr>
          <w:rFonts w:ascii="Arial" w:hAnsi="Arial" w:cs="Arial"/>
          <w:b/>
        </w:rPr>
        <w:t>irektor mestne uprave Bojan Petrijan</w:t>
      </w:r>
      <w:r w:rsidR="00085D01">
        <w:rPr>
          <w:rFonts w:ascii="Arial" w:hAnsi="Arial" w:cs="Arial"/>
          <w:b/>
        </w:rPr>
        <w:t xml:space="preserve"> </w:t>
      </w:r>
      <w:r w:rsidR="00AB3E22">
        <w:rPr>
          <w:rFonts w:ascii="Arial" w:hAnsi="Arial" w:cs="Arial"/>
          <w:b/>
        </w:rPr>
        <w:t>sta danes skupaj s predstavniki</w:t>
      </w:r>
      <w:r w:rsidR="00744DC5">
        <w:rPr>
          <w:rFonts w:ascii="Arial" w:hAnsi="Arial" w:cs="Arial"/>
          <w:b/>
        </w:rPr>
        <w:t xml:space="preserve"> izvajal</w:t>
      </w:r>
      <w:r w:rsidR="00744DC5" w:rsidRPr="0068072A">
        <w:rPr>
          <w:rFonts w:ascii="Arial" w:hAnsi="Arial" w:cs="Arial"/>
          <w:b/>
        </w:rPr>
        <w:t>c</w:t>
      </w:r>
      <w:r w:rsidR="00744DC5">
        <w:rPr>
          <w:rFonts w:ascii="Arial" w:hAnsi="Arial" w:cs="Arial"/>
          <w:b/>
        </w:rPr>
        <w:t xml:space="preserve">a del </w:t>
      </w:r>
      <w:r w:rsidR="00744DC5" w:rsidRPr="0068072A">
        <w:rPr>
          <w:rFonts w:ascii="Arial" w:hAnsi="Arial" w:cs="Arial"/>
          <w:b/>
        </w:rPr>
        <w:t>Nafta-Geoterm d.o.o.</w:t>
      </w:r>
      <w:r w:rsidR="00AB3E22">
        <w:rPr>
          <w:rFonts w:ascii="Arial" w:hAnsi="Arial" w:cs="Arial"/>
          <w:b/>
        </w:rPr>
        <w:t xml:space="preserve"> Jernejem Kerčmarjem (geolog), </w:t>
      </w:r>
      <w:r w:rsidR="00085D01">
        <w:rPr>
          <w:rFonts w:ascii="Arial" w:hAnsi="Arial" w:cs="Arial"/>
          <w:b/>
        </w:rPr>
        <w:t xml:space="preserve"> Matejem Prkiče</w:t>
      </w:r>
      <w:r>
        <w:rPr>
          <w:rFonts w:ascii="Arial" w:hAnsi="Arial" w:cs="Arial"/>
          <w:b/>
        </w:rPr>
        <w:t xml:space="preserve">m (tehnični vodja projekta) in </w:t>
      </w:r>
      <w:r w:rsidR="00085D01">
        <w:rPr>
          <w:rFonts w:ascii="Arial" w:hAnsi="Arial" w:cs="Arial"/>
          <w:b/>
        </w:rPr>
        <w:t>Marijanom Kraljičem (odgovorni vodja projekta), dr. Željkom Vukelićem (odgovorni vodja del in odgovorni rudarski revident</w:t>
      </w:r>
      <w:r w:rsidR="0036715E">
        <w:rPr>
          <w:rFonts w:ascii="Arial" w:hAnsi="Arial" w:cs="Arial"/>
          <w:b/>
        </w:rPr>
        <w:t xml:space="preserve"> iz Naravoslovnotehniške fakultete</w:t>
      </w:r>
      <w:r w:rsidR="00085D01">
        <w:rPr>
          <w:rFonts w:ascii="Arial" w:hAnsi="Arial" w:cs="Arial"/>
          <w:b/>
        </w:rPr>
        <w:t xml:space="preserve">) ter </w:t>
      </w:r>
      <w:r w:rsidR="006B0932">
        <w:rPr>
          <w:rFonts w:ascii="Arial" w:hAnsi="Arial" w:cs="Arial"/>
          <w:b/>
        </w:rPr>
        <w:t>Aleksandrom Bokanom</w:t>
      </w:r>
      <w:r w:rsidR="00085D01">
        <w:rPr>
          <w:rFonts w:ascii="Arial" w:hAnsi="Arial" w:cs="Arial"/>
          <w:b/>
        </w:rPr>
        <w:t xml:space="preserve"> (</w:t>
      </w:r>
      <w:r w:rsidR="006B0932">
        <w:rPr>
          <w:rFonts w:ascii="Arial" w:hAnsi="Arial" w:cs="Arial"/>
          <w:b/>
        </w:rPr>
        <w:t>nadzor</w:t>
      </w:r>
      <w:r w:rsidR="00085D01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 xml:space="preserve"> javnosti predstavil</w:t>
      </w:r>
      <w:r w:rsidR="00AB3E22">
        <w:rPr>
          <w:rFonts w:ascii="Arial" w:hAnsi="Arial" w:cs="Arial"/>
          <w:b/>
        </w:rPr>
        <w:t>a</w:t>
      </w:r>
      <w:r w:rsidR="00744DC5">
        <w:rPr>
          <w:rFonts w:ascii="Arial" w:hAnsi="Arial" w:cs="Arial"/>
          <w:b/>
        </w:rPr>
        <w:t xml:space="preserve"> rezultate raziskav na geotermalni vrtini </w:t>
      </w:r>
      <w:r>
        <w:rPr>
          <w:rFonts w:ascii="Arial" w:hAnsi="Arial" w:cs="Arial"/>
          <w:b/>
        </w:rPr>
        <w:t xml:space="preserve">SOB-4g v Murski Soboti, ki je </w:t>
      </w:r>
      <w:r w:rsidR="00744DC5" w:rsidRPr="0068072A">
        <w:rPr>
          <w:rFonts w:ascii="Arial" w:hAnsi="Arial" w:cs="Arial"/>
          <w:b/>
        </w:rPr>
        <w:t xml:space="preserve">del projekta </w:t>
      </w:r>
      <w:r w:rsidR="00744DC5">
        <w:rPr>
          <w:rFonts w:ascii="Arial" w:hAnsi="Arial" w:cs="Arial"/>
          <w:b/>
        </w:rPr>
        <w:t>»</w:t>
      </w:r>
      <w:r w:rsidR="00744DC5" w:rsidRPr="0068072A">
        <w:rPr>
          <w:rFonts w:ascii="Arial" w:hAnsi="Arial" w:cs="Arial"/>
          <w:b/>
        </w:rPr>
        <w:t>Izgradnja geotermalnih vrtin SOB-3g in SOB-4g ter sanacija</w:t>
      </w:r>
      <w:r>
        <w:rPr>
          <w:rFonts w:ascii="Arial" w:hAnsi="Arial" w:cs="Arial"/>
          <w:b/>
        </w:rPr>
        <w:t xml:space="preserve"> SOB-1«</w:t>
      </w:r>
      <w:r w:rsidR="00F04F2F">
        <w:rPr>
          <w:rFonts w:ascii="Arial" w:hAnsi="Arial" w:cs="Arial"/>
          <w:b/>
        </w:rPr>
        <w:t>,</w:t>
      </w:r>
      <w:r w:rsidR="00744DC5">
        <w:rPr>
          <w:rFonts w:ascii="Arial" w:hAnsi="Arial" w:cs="Arial"/>
          <w:b/>
        </w:rPr>
        <w:t xml:space="preserve">  vse v sklopu projekta Turistični center Fazane</w:t>
      </w:r>
      <w:r w:rsidR="00744DC5" w:rsidRPr="0068072A">
        <w:rPr>
          <w:rFonts w:ascii="Arial" w:hAnsi="Arial" w:cs="Arial"/>
          <w:b/>
        </w:rPr>
        <w:t>rija</w:t>
      </w:r>
      <w:r w:rsidR="00744DC5">
        <w:rPr>
          <w:rFonts w:ascii="Arial" w:hAnsi="Arial" w:cs="Arial"/>
          <w:b/>
        </w:rPr>
        <w:t xml:space="preserve"> </w:t>
      </w:r>
      <w:r w:rsidR="00744DC5" w:rsidRPr="0068072A">
        <w:rPr>
          <w:rFonts w:ascii="Arial" w:hAnsi="Arial" w:cs="Arial"/>
          <w:b/>
        </w:rPr>
        <w:t>-</w:t>
      </w:r>
      <w:r w:rsidR="00744DC5">
        <w:rPr>
          <w:rFonts w:ascii="Arial" w:hAnsi="Arial" w:cs="Arial"/>
          <w:b/>
        </w:rPr>
        <w:t xml:space="preserve"> </w:t>
      </w:r>
      <w:r w:rsidR="00744DC5" w:rsidRPr="0068072A">
        <w:rPr>
          <w:rFonts w:ascii="Arial" w:hAnsi="Arial" w:cs="Arial"/>
          <w:b/>
        </w:rPr>
        <w:t>ene</w:t>
      </w:r>
      <w:r w:rsidR="00744DC5">
        <w:rPr>
          <w:rFonts w:ascii="Arial" w:hAnsi="Arial" w:cs="Arial"/>
          <w:b/>
        </w:rPr>
        <w:t>r</w:t>
      </w:r>
      <w:r w:rsidR="00744DC5" w:rsidRPr="0068072A">
        <w:rPr>
          <w:rFonts w:ascii="Arial" w:hAnsi="Arial" w:cs="Arial"/>
          <w:b/>
        </w:rPr>
        <w:t>getski  del</w:t>
      </w:r>
      <w:r w:rsidR="00744DC5">
        <w:t>.</w:t>
      </w:r>
      <w:r w:rsidR="00744DC5" w:rsidRPr="00374FD5">
        <w:t xml:space="preserve"> </w:t>
      </w:r>
    </w:p>
    <w:p w:rsidR="003C33CF" w:rsidRDefault="003C33CF" w:rsidP="0092442D">
      <w:pPr>
        <w:shd w:val="clear" w:color="auto" w:fill="FFFFFF"/>
        <w:spacing w:before="100" w:beforeAutospacing="1" w:after="225" w:line="285" w:lineRule="atLeast"/>
        <w:jc w:val="both"/>
        <w:rPr>
          <w:rFonts w:ascii="Arial" w:hAnsi="Arial" w:cs="Arial"/>
        </w:rPr>
      </w:pPr>
      <w:r w:rsidRPr="003C33CF">
        <w:rPr>
          <w:rFonts w:ascii="Arial" w:hAnsi="Arial" w:cs="Arial"/>
        </w:rPr>
        <w:t>Re</w:t>
      </w:r>
      <w:r>
        <w:rPr>
          <w:rFonts w:ascii="Arial" w:hAnsi="Arial" w:cs="Arial"/>
        </w:rPr>
        <w:t>zultati na geotermalni vrtini SOB-4g so nad pričakovanimi. Če je stroka potrdila, da je raziskovalna vrtina SOB-</w:t>
      </w:r>
      <w:r w:rsidR="006B0932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g </w:t>
      </w:r>
      <w:r w:rsidR="006B0932">
        <w:rPr>
          <w:rFonts w:ascii="Arial" w:hAnsi="Arial" w:cs="Arial"/>
        </w:rPr>
        <w:t>ena najboljših</w:t>
      </w:r>
      <w:r>
        <w:rPr>
          <w:rFonts w:ascii="Arial" w:hAnsi="Arial" w:cs="Arial"/>
        </w:rPr>
        <w:t xml:space="preserve"> v Sloveniji, ima SOB-4</w:t>
      </w:r>
      <w:r w:rsidR="006B0932">
        <w:rPr>
          <w:rFonts w:ascii="Arial" w:hAnsi="Arial" w:cs="Arial"/>
        </w:rPr>
        <w:t>g</w:t>
      </w:r>
      <w:r>
        <w:rPr>
          <w:rFonts w:ascii="Arial" w:hAnsi="Arial" w:cs="Arial"/>
        </w:rPr>
        <w:t xml:space="preserve"> še boljše proizvodne karakteristike. Temperatura na ustju te vrtine </w:t>
      </w:r>
      <w:r w:rsidR="006B0932">
        <w:rPr>
          <w:rFonts w:ascii="Arial" w:hAnsi="Arial" w:cs="Arial"/>
        </w:rPr>
        <w:t>se giblje v odvisnosti od količine črpanja med</w:t>
      </w:r>
      <w:r>
        <w:rPr>
          <w:rFonts w:ascii="Arial" w:hAnsi="Arial" w:cs="Arial"/>
        </w:rPr>
        <w:t xml:space="preserve"> 55 – 57ºC, samoizlivnost vrtine je nad 43 l/s. Pomembno je tudi, da ima primerno kemično sestavo vode, kar pomeni, da v primeru črpanja ne </w:t>
      </w:r>
      <w:r w:rsidR="006B0932">
        <w:rPr>
          <w:rFonts w:ascii="Arial" w:hAnsi="Arial" w:cs="Arial"/>
        </w:rPr>
        <w:t xml:space="preserve">bo </w:t>
      </w:r>
      <w:r>
        <w:rPr>
          <w:rFonts w:ascii="Arial" w:hAnsi="Arial" w:cs="Arial"/>
        </w:rPr>
        <w:t>izloča</w:t>
      </w:r>
      <w:r w:rsidR="006B0932">
        <w:rPr>
          <w:rFonts w:ascii="Arial" w:hAnsi="Arial" w:cs="Arial"/>
        </w:rPr>
        <w:t>la</w:t>
      </w:r>
      <w:r>
        <w:rPr>
          <w:rFonts w:ascii="Arial" w:hAnsi="Arial" w:cs="Arial"/>
        </w:rPr>
        <w:t xml:space="preserve"> vodnega kamna.</w:t>
      </w:r>
    </w:p>
    <w:p w:rsidR="003C33CF" w:rsidRDefault="003C33CF" w:rsidP="0092442D">
      <w:pPr>
        <w:shd w:val="clear" w:color="auto" w:fill="FFFFFF"/>
        <w:spacing w:before="100" w:beforeAutospacing="1" w:after="225" w:line="285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Izvedba vrtine SOB-4g je stala 1.095.628 EUR, celotni projekt Turistični center Fazanerija – energetski del je vreden </w:t>
      </w:r>
      <w:r w:rsidR="006B0932">
        <w:rPr>
          <w:rFonts w:ascii="Arial" w:hAnsi="Arial" w:cs="Arial"/>
        </w:rPr>
        <w:t xml:space="preserve">cca. </w:t>
      </w:r>
      <w:r>
        <w:rPr>
          <w:rFonts w:ascii="Arial" w:hAnsi="Arial" w:cs="Arial"/>
        </w:rPr>
        <w:t>3,2 mio EUR (</w:t>
      </w:r>
      <w:r w:rsidR="006B0932">
        <w:rPr>
          <w:rFonts w:ascii="Arial" w:hAnsi="Arial" w:cs="Arial"/>
        </w:rPr>
        <w:t xml:space="preserve">cca. </w:t>
      </w:r>
      <w:r>
        <w:rPr>
          <w:rFonts w:ascii="Arial" w:hAnsi="Arial" w:cs="Arial"/>
        </w:rPr>
        <w:t xml:space="preserve">2,2 mio EUR sofinanciran </w:t>
      </w:r>
      <w:r w:rsidR="00A3388E">
        <w:rPr>
          <w:rFonts w:ascii="Arial" w:hAnsi="Arial" w:cs="Arial"/>
        </w:rPr>
        <w:t>i</w:t>
      </w:r>
      <w:r>
        <w:rPr>
          <w:rFonts w:ascii="Arial" w:hAnsi="Arial" w:cs="Arial"/>
        </w:rPr>
        <w:t>z evropskega sklada za regionalni razvoj</w:t>
      </w:r>
      <w:r w:rsidR="006B0932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. </w:t>
      </w:r>
    </w:p>
    <w:p w:rsidR="00AB3E22" w:rsidRDefault="003C33CF" w:rsidP="00AB3E22">
      <w:pPr>
        <w:shd w:val="clear" w:color="auto" w:fill="FFFFFF"/>
        <w:spacing w:before="100" w:beforeAutospacing="1" w:after="225" w:line="285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Mestni občini Murska Sobota z gotovostjo napovedujemo, da bomo vrtino SOB-4g </w:t>
      </w:r>
      <w:r w:rsidRPr="003C33CF">
        <w:rPr>
          <w:rFonts w:ascii="Arial" w:hAnsi="Arial" w:cs="Arial"/>
        </w:rPr>
        <w:t xml:space="preserve">skupaj z vrtino Sob-1 in Sob-3g </w:t>
      </w:r>
      <w:r>
        <w:rPr>
          <w:rFonts w:ascii="Arial" w:hAnsi="Arial" w:cs="Arial"/>
        </w:rPr>
        <w:t>v bližnji prihodnosti uporabili</w:t>
      </w:r>
      <w:r w:rsidR="00A3388E">
        <w:rPr>
          <w:rFonts w:ascii="Arial" w:hAnsi="Arial" w:cs="Arial"/>
        </w:rPr>
        <w:t xml:space="preserve"> za izgradnjo ekološko </w:t>
      </w:r>
      <w:r w:rsidRPr="003C33CF">
        <w:rPr>
          <w:rFonts w:ascii="Arial" w:hAnsi="Arial" w:cs="Arial"/>
        </w:rPr>
        <w:t>neoporečnega geotermalnega sistema v Murski Soboti</w:t>
      </w:r>
      <w:r>
        <w:rPr>
          <w:rFonts w:ascii="Arial" w:hAnsi="Arial" w:cs="Arial"/>
        </w:rPr>
        <w:t xml:space="preserve"> ter </w:t>
      </w:r>
      <w:r w:rsidR="00FF66BD">
        <w:rPr>
          <w:rFonts w:ascii="Arial" w:hAnsi="Arial" w:cs="Arial"/>
        </w:rPr>
        <w:t xml:space="preserve">s tem </w:t>
      </w:r>
      <w:r>
        <w:rPr>
          <w:rFonts w:ascii="Arial" w:hAnsi="Arial" w:cs="Arial"/>
        </w:rPr>
        <w:t xml:space="preserve">prispevali </w:t>
      </w:r>
      <w:r w:rsidR="00FF66BD">
        <w:rPr>
          <w:rFonts w:ascii="Arial" w:hAnsi="Arial" w:cs="Arial"/>
        </w:rPr>
        <w:t>k</w:t>
      </w:r>
      <w:r w:rsidR="009F76A1">
        <w:rPr>
          <w:rFonts w:ascii="Arial" w:hAnsi="Arial" w:cs="Arial"/>
        </w:rPr>
        <w:t xml:space="preserve"> delno energetsko neodvisni ter</w:t>
      </w:r>
      <w:r>
        <w:rPr>
          <w:rFonts w:ascii="Arial" w:hAnsi="Arial" w:cs="Arial"/>
        </w:rPr>
        <w:t xml:space="preserve"> še bolj zeleni občini. </w:t>
      </w:r>
    </w:p>
    <w:p w:rsidR="00AB3E22" w:rsidRPr="00AB3E22" w:rsidRDefault="00AB3E22" w:rsidP="00AB3E22">
      <w:pPr>
        <w:shd w:val="clear" w:color="auto" w:fill="FFFFFF"/>
        <w:spacing w:before="100" w:beforeAutospacing="1" w:after="225" w:line="285" w:lineRule="atLeast"/>
        <w:jc w:val="both"/>
        <w:rPr>
          <w:rFonts w:ascii="Arial" w:hAnsi="Arial" w:cs="Arial"/>
        </w:rPr>
      </w:pPr>
    </w:p>
    <w:p w:rsidR="00AC6A8C" w:rsidRPr="003C50AC" w:rsidRDefault="00AC6A8C" w:rsidP="00AC6A8C">
      <w:pPr>
        <w:rPr>
          <w:rFonts w:ascii="Arial" w:hAnsi="Arial" w:cs="Arial"/>
          <w:i/>
        </w:rPr>
      </w:pPr>
      <w:r w:rsidRPr="003C50AC">
        <w:rPr>
          <w:rFonts w:ascii="Arial" w:hAnsi="Arial" w:cs="Arial"/>
          <w:i/>
        </w:rPr>
        <w:t>Dodatne informacije:</w:t>
      </w:r>
    </w:p>
    <w:p w:rsidR="00AC6A8C" w:rsidRDefault="00AC6A8C" w:rsidP="00AC6A8C">
      <w:pPr>
        <w:spacing w:after="0"/>
        <w:rPr>
          <w:rFonts w:ascii="Arial" w:hAnsi="Arial" w:cs="Arial"/>
          <w:i/>
        </w:rPr>
      </w:pPr>
      <w:r w:rsidRPr="003C50AC">
        <w:rPr>
          <w:rFonts w:ascii="Arial" w:hAnsi="Arial" w:cs="Arial"/>
          <w:i/>
        </w:rPr>
        <w:t>Vida Lukač</w:t>
      </w:r>
    </w:p>
    <w:p w:rsidR="00AC6A8C" w:rsidRDefault="00AC6A8C" w:rsidP="00AC6A8C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Urad župana </w:t>
      </w:r>
    </w:p>
    <w:p w:rsidR="00AC6A8C" w:rsidRDefault="00AC6A8C" w:rsidP="00AC6A8C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Mestna občina Murska Sobota </w:t>
      </w:r>
    </w:p>
    <w:p w:rsidR="00AC6A8C" w:rsidRDefault="00AC6A8C" w:rsidP="00AC6A8C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T: 02 525 16 19, 031 323 555</w:t>
      </w:r>
    </w:p>
    <w:p w:rsidR="00AC6A8C" w:rsidRPr="003C50AC" w:rsidRDefault="00AC6A8C" w:rsidP="00AC6A8C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E: </w:t>
      </w:r>
      <w:hyperlink r:id="rId8" w:history="1">
        <w:r w:rsidRPr="003C50AC">
          <w:rPr>
            <w:rStyle w:val="Hiperpovezava"/>
            <w:rFonts w:ascii="Arial" w:hAnsi="Arial" w:cs="Arial"/>
            <w:i/>
          </w:rPr>
          <w:t>vida.lukac@murska-sobota.si</w:t>
        </w:r>
      </w:hyperlink>
    </w:p>
    <w:p w:rsidR="00AC6A8C" w:rsidRPr="00A3388E" w:rsidRDefault="00AC6A8C" w:rsidP="00A3388E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www.murska-sobota.si/ medijsko-sredisce</w:t>
      </w:r>
    </w:p>
    <w:sectPr w:rsidR="00AC6A8C" w:rsidRPr="00A3388E" w:rsidSect="00107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84623"/>
    <w:multiLevelType w:val="hybridMultilevel"/>
    <w:tmpl w:val="D054B9D0"/>
    <w:lvl w:ilvl="0" w:tplc="0424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041EDA"/>
    <w:rsid w:val="00041EDA"/>
    <w:rsid w:val="00056DD7"/>
    <w:rsid w:val="00085D01"/>
    <w:rsid w:val="00095142"/>
    <w:rsid w:val="000D24D4"/>
    <w:rsid w:val="00107071"/>
    <w:rsid w:val="00107364"/>
    <w:rsid w:val="0011579D"/>
    <w:rsid w:val="001A1B03"/>
    <w:rsid w:val="00257AD5"/>
    <w:rsid w:val="002E5306"/>
    <w:rsid w:val="00342ED7"/>
    <w:rsid w:val="0036715E"/>
    <w:rsid w:val="00374FD5"/>
    <w:rsid w:val="003C33CF"/>
    <w:rsid w:val="004501C7"/>
    <w:rsid w:val="00505B7C"/>
    <w:rsid w:val="00604F74"/>
    <w:rsid w:val="00611B0F"/>
    <w:rsid w:val="0068072A"/>
    <w:rsid w:val="006A0D88"/>
    <w:rsid w:val="006B0932"/>
    <w:rsid w:val="006C12FC"/>
    <w:rsid w:val="006D7A43"/>
    <w:rsid w:val="00700ED1"/>
    <w:rsid w:val="007012E5"/>
    <w:rsid w:val="00720AB6"/>
    <w:rsid w:val="00731238"/>
    <w:rsid w:val="00744DC5"/>
    <w:rsid w:val="00757890"/>
    <w:rsid w:val="00776008"/>
    <w:rsid w:val="007B66F1"/>
    <w:rsid w:val="007F2E8D"/>
    <w:rsid w:val="007F61F0"/>
    <w:rsid w:val="0081064E"/>
    <w:rsid w:val="00883D96"/>
    <w:rsid w:val="00923BEF"/>
    <w:rsid w:val="0092442D"/>
    <w:rsid w:val="00994630"/>
    <w:rsid w:val="009D64D4"/>
    <w:rsid w:val="009F76A1"/>
    <w:rsid w:val="00A3388E"/>
    <w:rsid w:val="00A55461"/>
    <w:rsid w:val="00AB3E22"/>
    <w:rsid w:val="00AB3F1E"/>
    <w:rsid w:val="00AC1B87"/>
    <w:rsid w:val="00AC6A8C"/>
    <w:rsid w:val="00B30A72"/>
    <w:rsid w:val="00B3294A"/>
    <w:rsid w:val="00B656EB"/>
    <w:rsid w:val="00C24E32"/>
    <w:rsid w:val="00C32BAA"/>
    <w:rsid w:val="00DC188F"/>
    <w:rsid w:val="00DC5D6D"/>
    <w:rsid w:val="00DE1B64"/>
    <w:rsid w:val="00E02342"/>
    <w:rsid w:val="00F04F2F"/>
    <w:rsid w:val="00F45E67"/>
    <w:rsid w:val="00FF5531"/>
    <w:rsid w:val="00FF6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07071"/>
    <w:pPr>
      <w:spacing w:after="200" w:line="276" w:lineRule="auto"/>
    </w:pPr>
    <w:rPr>
      <w:lang w:eastAsia="en-US"/>
    </w:rPr>
  </w:style>
  <w:style w:type="paragraph" w:styleId="Naslov1">
    <w:name w:val="heading 1"/>
    <w:basedOn w:val="Navaden"/>
    <w:link w:val="Naslov1Znak"/>
    <w:uiPriority w:val="99"/>
    <w:qFormat/>
    <w:rsid w:val="00041E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color w:val="FCA012"/>
      <w:kern w:val="36"/>
      <w:sz w:val="48"/>
      <w:szCs w:val="48"/>
      <w:lang w:eastAsia="sl-SI"/>
    </w:rPr>
  </w:style>
  <w:style w:type="paragraph" w:styleId="Naslov2">
    <w:name w:val="heading 2"/>
    <w:basedOn w:val="Navaden"/>
    <w:link w:val="Naslov2Znak"/>
    <w:uiPriority w:val="99"/>
    <w:qFormat/>
    <w:rsid w:val="00041E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color w:val="A2A2A2"/>
      <w:sz w:val="38"/>
      <w:szCs w:val="3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041EDA"/>
    <w:rPr>
      <w:rFonts w:ascii="Times New Roman" w:hAnsi="Times New Roman" w:cs="Times New Roman"/>
      <w:b/>
      <w:bCs/>
      <w:color w:val="FCA012"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9"/>
    <w:locked/>
    <w:rsid w:val="00041EDA"/>
    <w:rPr>
      <w:rFonts w:ascii="Times New Roman" w:hAnsi="Times New Roman" w:cs="Times New Roman"/>
      <w:color w:val="A2A2A2"/>
      <w:sz w:val="38"/>
      <w:szCs w:val="38"/>
      <w:lang w:eastAsia="sl-SI"/>
    </w:rPr>
  </w:style>
  <w:style w:type="character" w:styleId="Krepko">
    <w:name w:val="Strong"/>
    <w:basedOn w:val="Privzetapisavaodstavka"/>
    <w:uiPriority w:val="99"/>
    <w:qFormat/>
    <w:rsid w:val="00041EDA"/>
    <w:rPr>
      <w:rFonts w:cs="Times New Roman"/>
      <w:b/>
      <w:bCs/>
    </w:rPr>
  </w:style>
  <w:style w:type="paragraph" w:customStyle="1" w:styleId="newsinfo1">
    <w:name w:val="newsinfo1"/>
    <w:basedOn w:val="Navaden"/>
    <w:uiPriority w:val="99"/>
    <w:rsid w:val="00041EDA"/>
    <w:pPr>
      <w:spacing w:before="100" w:beforeAutospacing="1" w:after="225" w:line="285" w:lineRule="atLeast"/>
    </w:pPr>
    <w:rPr>
      <w:rFonts w:ascii="Times New Roman" w:eastAsia="Times New Roman" w:hAnsi="Times New Roman"/>
      <w:color w:val="000000"/>
      <w:sz w:val="29"/>
      <w:szCs w:val="29"/>
      <w:lang w:eastAsia="sl-SI"/>
    </w:rPr>
  </w:style>
  <w:style w:type="character" w:styleId="Poudarek">
    <w:name w:val="Emphasis"/>
    <w:basedOn w:val="Privzetapisavaodstavka"/>
    <w:uiPriority w:val="99"/>
    <w:qFormat/>
    <w:rsid w:val="00041EDA"/>
    <w:rPr>
      <w:rFonts w:cs="Times New Roman"/>
      <w:i/>
      <w:iCs/>
    </w:rPr>
  </w:style>
  <w:style w:type="paragraph" w:styleId="Besedilooblaka">
    <w:name w:val="Balloon Text"/>
    <w:basedOn w:val="Navaden"/>
    <w:link w:val="BesedilooblakaZnak"/>
    <w:uiPriority w:val="99"/>
    <w:semiHidden/>
    <w:rsid w:val="00041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041EDA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99"/>
    <w:qFormat/>
    <w:rsid w:val="00257AD5"/>
    <w:pPr>
      <w:overflowPunct w:val="0"/>
      <w:autoSpaceDE w:val="0"/>
      <w:autoSpaceDN w:val="0"/>
      <w:spacing w:before="60" w:after="120" w:line="240" w:lineRule="auto"/>
      <w:ind w:left="720"/>
    </w:pPr>
    <w:rPr>
      <w:rFonts w:ascii="Times New Roman" w:eastAsia="Times New Roman" w:hAnsi="Times New Roman"/>
      <w:sz w:val="20"/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AC6A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38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88026">
          <w:marLeft w:val="4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8802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8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47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da.lukac@murska-sobota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moms</dc:creator>
  <cp:lastModifiedBy>vida.lukac</cp:lastModifiedBy>
  <cp:revision>9</cp:revision>
  <cp:lastPrinted>2013-03-20T07:17:00Z</cp:lastPrinted>
  <dcterms:created xsi:type="dcterms:W3CDTF">2013-03-20T07:05:00Z</dcterms:created>
  <dcterms:modified xsi:type="dcterms:W3CDTF">2013-03-20T09:52:00Z</dcterms:modified>
</cp:coreProperties>
</file>