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51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8"/>
          <w:szCs w:val="28"/>
        </w:rPr>
        <w:t>CENIK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17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>PREVOZOV ZA MESTNI IN PRIMESTNI PROMET NA OBMOČJU MO MURSKA SOBOTA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0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A.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80"/>
        <w:gridCol w:w="1720"/>
        <w:gridCol w:w="1440"/>
        <w:gridCol w:w="4760"/>
        <w:gridCol w:w="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</w:trPr>
        <w:tc>
          <w:tcPr>
            <w:tcW w:w="3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Cena enkratne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Cena</w:t>
            </w:r>
          </w:p>
        </w:tc>
        <w:tc>
          <w:tcPr>
            <w:tcW w:w="4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vozovnice 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mesečne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LINIJA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eno smer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9"/>
              </w:rPr>
              <w:t>vozovnice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BREZPLAČNO ZA: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občane MO Murska Sobota z vozovnico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"SOBOČANEC"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31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MESTNA LINIJA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31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dijake z vozovnico "SOBOČANEC"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"/>
        </w:trPr>
        <w:tc>
          <w:tcPr>
            <w:tcW w:w="31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SOBOČANEC NA OBMOČJU</w:t>
            </w: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  <w:t>0,50 EUR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  <w:t>14,00 EUR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31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gibalno ovirane osebe ter člane invalidskih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1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MESTA MURSKA SOBOTA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organizacij in invalidskih društev, ki se izkažejo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 veljavno izkaznico pripadajočega društva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otroke do 10. leta starosti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B.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"/>
        </w:trPr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Cena enkratne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Cena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vozovnice 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mesečne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LINIJA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eno smer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9"/>
              </w:rPr>
              <w:t>vozovnice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BREZPLAČNO ZA: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05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občane MO Murska Sobota z vozovnico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"SOBOČANEC"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PRIMESTNA LINIJA 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/>
        </w:trPr>
        <w:tc>
          <w:tcPr>
            <w:tcW w:w="31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RELACIJI CPŠ 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191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dijake z vozovnico "SOBOČANEC"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/>
        </w:trPr>
        <w:tc>
          <w:tcPr>
            <w:tcW w:w="31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AVTOBUSNA POSTAJA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  <w:t>0,50 EUR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  <w:t>14,00 EUR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MURSKA SOBOTA 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gibalno ovirane osebe ter člane invalidskih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</w:rPr>
              <w:t>RAKIČAN BOLNICA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organizacij in invalidskih društev, ki se izkažejo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12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 veljavno izkaznico pripadajočega društva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otroke do 10. leta starosti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/>
        </w:trPr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C.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ind w:left="2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LINIJE IZ IN V PRIMESTNA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Cena enkratne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Cena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NASELJA NA OBMOČJU MO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vozovnice 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mesečne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CENA V EUR ZA ENO VOŽNJO ZA POTNIKE Z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6"/>
              </w:rPr>
              <w:t>MS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eno smer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9"/>
              </w:rPr>
              <w:t>vozovnice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BREZKONTAKTNO VOZOVNICO "SOBOČANEC"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razdalja do 5 km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8"/>
                <w:sz w:val="24"/>
                <w:szCs w:val="24"/>
              </w:rPr>
              <w:t>1,30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9"/>
                <w:sz w:val="24"/>
                <w:szCs w:val="24"/>
              </w:rPr>
              <w:t>36,40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0,65 EUR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razdalja od 6 do 10 km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8"/>
                <w:sz w:val="24"/>
                <w:szCs w:val="24"/>
              </w:rPr>
              <w:t>1,80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9"/>
                <w:sz w:val="24"/>
                <w:szCs w:val="24"/>
              </w:rPr>
              <w:t>50,40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0,90 EUR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razdalja od 11 od 15 km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8"/>
                <w:sz w:val="24"/>
                <w:szCs w:val="24"/>
              </w:rPr>
              <w:t>2,30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FF"/>
                <w:w w:val="99"/>
                <w:sz w:val="24"/>
                <w:szCs w:val="24"/>
              </w:rPr>
              <w:t>64,40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99"/>
                <w:sz w:val="24"/>
                <w:szCs w:val="24"/>
              </w:rPr>
              <w:t>1,15 EUR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C36AA">
            <w:pPr>
              <w:pStyle w:val="Privzetapisavaodstavk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Cene navedene pod točko </w:t>
      </w:r>
      <w:r>
        <w:rPr>
          <w:rFonts w:ascii="Arial" w:hAnsi="Arial" w:cs="Arial"/>
          <w:b/>
          <w:bCs/>
          <w:sz w:val="24"/>
          <w:szCs w:val="24"/>
          <w:u w:val="single"/>
        </w:rPr>
        <w:t>C.</w:t>
      </w:r>
      <w:r>
        <w:rPr>
          <w:rFonts w:ascii="Arial" w:hAnsi="Arial" w:cs="Arial"/>
          <w:b/>
          <w:bCs/>
          <w:sz w:val="24"/>
          <w:szCs w:val="24"/>
        </w:rPr>
        <w:t xml:space="preserve"> veljajo na sledečih relacijah: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1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Polana - Murska Sobota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Kupšinci - Veščica - Černelavci - Murska Sobota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Satahovci - Krog - Murska Sobota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Bakovci - Murska Sobota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Rakičan - Murska Sobota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Nemčavci - Murska Sobota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Markišavci - Murska Sobota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 w:cs="Times New Roman"/>
          <w:sz w:val="24"/>
          <w:szCs w:val="24"/>
        </w:rPr>
      </w:pPr>
    </w:p>
    <w:p w:rsidR="00EF22CD" w:rsidRPr="00EF22CD" w:rsidRDefault="001C36AA" w:rsidP="00EF22CD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Arial" w:hAnsi="Arial" w:cs="Arial"/>
          <w:sz w:val="24"/>
          <w:szCs w:val="24"/>
        </w:rPr>
        <w:sectPr w:rsidR="00EF22CD" w:rsidRPr="00EF22CD">
          <w:pgSz w:w="11900" w:h="16836"/>
          <w:pgMar w:top="510" w:right="360" w:bottom="293" w:left="440" w:header="708" w:footer="708" w:gutter="0"/>
          <w:cols w:space="708" w:equalWidth="0">
            <w:col w:w="11100"/>
          </w:cols>
          <w:noEndnote/>
        </w:sectPr>
      </w:pPr>
      <w:r>
        <w:rPr>
          <w:rFonts w:ascii="Arial" w:hAnsi="Arial" w:cs="Arial"/>
          <w:sz w:val="24"/>
          <w:szCs w:val="24"/>
        </w:rPr>
        <w:t>Cenik velja od 01.01.2015 napr</w:t>
      </w:r>
      <w:r w:rsidR="008E7661">
        <w:rPr>
          <w:rFonts w:ascii="Arial" w:hAnsi="Arial" w:cs="Arial"/>
          <w:sz w:val="24"/>
          <w:szCs w:val="24"/>
        </w:rPr>
        <w:t>ej.</w:t>
      </w:r>
    </w:p>
    <w:p w:rsidR="00000000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0" w:h="16836"/>
          <w:pgMar w:top="1440" w:right="11904" w:bottom="1440" w:left="0" w:header="708" w:footer="708" w:gutter="0"/>
          <w:cols w:space="708"/>
          <w:noEndnote/>
        </w:sectPr>
      </w:pPr>
      <w:bookmarkStart w:id="0" w:name="page2"/>
      <w:bookmarkEnd w:id="0"/>
    </w:p>
    <w:p w:rsidR="001C36AA" w:rsidRDefault="001C36AA">
      <w:pPr>
        <w:pStyle w:val="Privzetapisavaodstavka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page3"/>
      <w:bookmarkStart w:id="2" w:name="page4"/>
      <w:bookmarkEnd w:id="1"/>
      <w:bookmarkEnd w:id="2"/>
    </w:p>
    <w:sectPr w:rsidR="001C36AA">
      <w:pgSz w:w="11900" w:h="16836"/>
      <w:pgMar w:top="1440" w:right="11904" w:bottom="1440" w:left="0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8E7661"/>
    <w:rsid w:val="001C36AA"/>
    <w:rsid w:val="008E7661"/>
    <w:rsid w:val="00EF2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hugo.maucec</dc:creator>
  <cp:lastModifiedBy>hugo.maucec</cp:lastModifiedBy>
  <cp:revision>4</cp:revision>
  <dcterms:created xsi:type="dcterms:W3CDTF">2014-11-21T12:58:00Z</dcterms:created>
  <dcterms:modified xsi:type="dcterms:W3CDTF">2014-11-21T12:58:00Z</dcterms:modified>
</cp:coreProperties>
</file>