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9" w:rsidRDefault="00116C99" w:rsidP="00D651FF">
      <w:pPr>
        <w:jc w:val="both"/>
        <w:rPr>
          <w:rFonts w:ascii="Arial Narrow" w:hAnsi="Arial Narrow"/>
          <w:b/>
          <w:sz w:val="26"/>
          <w:szCs w:val="26"/>
        </w:rPr>
      </w:pPr>
    </w:p>
    <w:p w:rsidR="00116C99" w:rsidRDefault="00116C99" w:rsidP="00D651FF">
      <w:pPr>
        <w:jc w:val="both"/>
        <w:rPr>
          <w:rFonts w:ascii="Arial Narrow" w:hAnsi="Arial Narrow"/>
          <w:b/>
          <w:sz w:val="26"/>
          <w:szCs w:val="26"/>
        </w:rPr>
      </w:pPr>
    </w:p>
    <w:p w:rsidR="00116C99" w:rsidRDefault="00116C99" w:rsidP="00D651FF">
      <w:pPr>
        <w:jc w:val="both"/>
        <w:rPr>
          <w:rFonts w:ascii="Arial Narrow" w:hAnsi="Arial Narrow"/>
          <w:b/>
          <w:sz w:val="26"/>
          <w:szCs w:val="26"/>
        </w:rPr>
      </w:pPr>
    </w:p>
    <w:p w:rsidR="00116C99" w:rsidRDefault="002C00EF" w:rsidP="00D651FF">
      <w:pPr>
        <w:jc w:val="both"/>
        <w:rPr>
          <w:rFonts w:ascii="Arial Narrow" w:hAnsi="Arial Narrow"/>
          <w:b/>
          <w:sz w:val="26"/>
          <w:szCs w:val="26"/>
        </w:rPr>
      </w:pPr>
      <w:r w:rsidRPr="009E5220">
        <w:rPr>
          <w:rFonts w:ascii="Arial Narrow" w:hAnsi="Arial Narrow"/>
          <w:b/>
          <w:sz w:val="26"/>
          <w:szCs w:val="26"/>
        </w:rPr>
        <w:t xml:space="preserve">Mestnemu svetu </w:t>
      </w:r>
    </w:p>
    <w:p w:rsidR="000F6B27" w:rsidRDefault="002C00EF" w:rsidP="00D651FF">
      <w:pPr>
        <w:jc w:val="both"/>
        <w:rPr>
          <w:rFonts w:ascii="Arial Narrow" w:hAnsi="Arial Narrow"/>
          <w:sz w:val="26"/>
          <w:szCs w:val="26"/>
        </w:rPr>
      </w:pPr>
      <w:r w:rsidRPr="009E5220">
        <w:rPr>
          <w:rFonts w:ascii="Arial Narrow" w:hAnsi="Arial Narrow"/>
          <w:b/>
          <w:sz w:val="26"/>
          <w:szCs w:val="26"/>
        </w:rPr>
        <w:t>Mestne občine Murska Sobota</w:t>
      </w:r>
      <w:r w:rsidR="00AA0BF8" w:rsidRPr="009E5220">
        <w:rPr>
          <w:rFonts w:ascii="Arial Narrow" w:hAnsi="Arial Narrow"/>
          <w:b/>
          <w:sz w:val="26"/>
          <w:szCs w:val="26"/>
        </w:rPr>
        <w:tab/>
      </w:r>
      <w:r w:rsidR="00AA0BF8">
        <w:rPr>
          <w:rFonts w:ascii="Arial Narrow" w:hAnsi="Arial Narrow"/>
          <w:sz w:val="26"/>
          <w:szCs w:val="26"/>
        </w:rPr>
        <w:tab/>
      </w:r>
      <w:r w:rsidR="00AA0BF8">
        <w:rPr>
          <w:rFonts w:ascii="Arial Narrow" w:hAnsi="Arial Narrow"/>
          <w:sz w:val="26"/>
          <w:szCs w:val="26"/>
        </w:rPr>
        <w:tab/>
      </w:r>
      <w:r w:rsidR="00AA0BF8">
        <w:rPr>
          <w:rFonts w:ascii="Arial Narrow" w:hAnsi="Arial Narrow"/>
          <w:sz w:val="26"/>
          <w:szCs w:val="26"/>
        </w:rPr>
        <w:tab/>
      </w:r>
      <w:r w:rsidR="00AA0BF8">
        <w:rPr>
          <w:rFonts w:ascii="Arial Narrow" w:hAnsi="Arial Narrow"/>
          <w:sz w:val="26"/>
          <w:szCs w:val="26"/>
        </w:rPr>
        <w:tab/>
      </w:r>
    </w:p>
    <w:p w:rsidR="00C93870" w:rsidRDefault="00C93870" w:rsidP="00C93870">
      <w:pPr>
        <w:rPr>
          <w:rFonts w:ascii="Arial Narrow" w:hAnsi="Arial Narrow"/>
          <w:sz w:val="26"/>
          <w:szCs w:val="26"/>
        </w:rPr>
      </w:pPr>
    </w:p>
    <w:p w:rsidR="009E5220" w:rsidRDefault="009E5220" w:rsidP="00CB6B10">
      <w:pPr>
        <w:jc w:val="both"/>
        <w:rPr>
          <w:rFonts w:ascii="Arial Narrow" w:hAnsi="Arial Narrow"/>
          <w:sz w:val="26"/>
          <w:szCs w:val="26"/>
        </w:rPr>
      </w:pPr>
    </w:p>
    <w:p w:rsidR="00116C99" w:rsidRDefault="00116C99" w:rsidP="00CB6B10">
      <w:pPr>
        <w:jc w:val="both"/>
        <w:rPr>
          <w:rFonts w:ascii="Arial Narrow" w:hAnsi="Arial Narrow"/>
          <w:sz w:val="26"/>
          <w:szCs w:val="26"/>
        </w:rPr>
      </w:pPr>
    </w:p>
    <w:p w:rsidR="00116C99" w:rsidRDefault="00116C99" w:rsidP="00CB6B10">
      <w:pPr>
        <w:jc w:val="both"/>
        <w:rPr>
          <w:rFonts w:ascii="Arial Narrow" w:hAnsi="Arial Narrow"/>
          <w:sz w:val="26"/>
          <w:szCs w:val="26"/>
        </w:rPr>
      </w:pPr>
    </w:p>
    <w:p w:rsidR="00116C99" w:rsidRDefault="00116C99" w:rsidP="00CB6B10">
      <w:pPr>
        <w:jc w:val="both"/>
        <w:rPr>
          <w:rFonts w:ascii="Arial Narrow" w:hAnsi="Arial Narrow"/>
          <w:sz w:val="26"/>
          <w:szCs w:val="26"/>
        </w:rPr>
      </w:pPr>
    </w:p>
    <w:p w:rsidR="000F6B27" w:rsidRPr="007A51DE" w:rsidRDefault="002C00EF" w:rsidP="00E20373">
      <w:pPr>
        <w:jc w:val="both"/>
        <w:rPr>
          <w:rFonts w:ascii="Arial Narrow" w:hAnsi="Arial Narrow"/>
          <w:b/>
          <w:sz w:val="28"/>
          <w:szCs w:val="28"/>
        </w:rPr>
      </w:pPr>
      <w:r w:rsidRPr="002E35D5">
        <w:rPr>
          <w:rFonts w:ascii="Arial Narrow" w:hAnsi="Arial Narrow"/>
          <w:b/>
          <w:sz w:val="28"/>
          <w:szCs w:val="28"/>
        </w:rPr>
        <w:t>Zadeva:</w:t>
      </w:r>
      <w:r w:rsidRPr="007A51DE">
        <w:rPr>
          <w:rFonts w:ascii="Arial Narrow" w:hAnsi="Arial Narrow"/>
          <w:b/>
          <w:sz w:val="26"/>
          <w:szCs w:val="26"/>
        </w:rPr>
        <w:t xml:space="preserve"> </w:t>
      </w:r>
      <w:r w:rsidR="003B314C">
        <w:rPr>
          <w:rFonts w:ascii="Arial Narrow" w:hAnsi="Arial Narrow"/>
          <w:b/>
          <w:sz w:val="28"/>
          <w:szCs w:val="28"/>
        </w:rPr>
        <w:t xml:space="preserve">Predstavitev </w:t>
      </w:r>
      <w:r w:rsidR="000F6A28">
        <w:rPr>
          <w:rFonts w:ascii="Arial Narrow" w:hAnsi="Arial Narrow"/>
          <w:b/>
          <w:sz w:val="28"/>
          <w:szCs w:val="28"/>
        </w:rPr>
        <w:t xml:space="preserve">širitve daljinskega ogrevanja v center mesta in Sklep o sprejemu karte za določitev </w:t>
      </w:r>
      <w:r w:rsidR="00153683">
        <w:rPr>
          <w:rFonts w:ascii="Arial Narrow" w:hAnsi="Arial Narrow"/>
          <w:b/>
          <w:sz w:val="28"/>
          <w:szCs w:val="28"/>
        </w:rPr>
        <w:t xml:space="preserve">območij </w:t>
      </w:r>
      <w:r w:rsidR="000F6A28">
        <w:rPr>
          <w:rFonts w:ascii="Arial Narrow" w:hAnsi="Arial Narrow"/>
          <w:b/>
          <w:sz w:val="28"/>
          <w:szCs w:val="28"/>
        </w:rPr>
        <w:t>prednost</w:t>
      </w:r>
      <w:r w:rsidR="00153683">
        <w:rPr>
          <w:rFonts w:ascii="Arial Narrow" w:hAnsi="Arial Narrow"/>
          <w:b/>
          <w:sz w:val="28"/>
          <w:szCs w:val="28"/>
        </w:rPr>
        <w:t xml:space="preserve">nih načinov ogrevanja v </w:t>
      </w:r>
      <w:r w:rsidR="00355C40">
        <w:rPr>
          <w:rFonts w:ascii="Arial Narrow" w:hAnsi="Arial Narrow"/>
          <w:b/>
          <w:sz w:val="28"/>
          <w:szCs w:val="28"/>
        </w:rPr>
        <w:t xml:space="preserve">Mestni </w:t>
      </w:r>
      <w:r w:rsidR="00153683">
        <w:rPr>
          <w:rFonts w:ascii="Arial Narrow" w:hAnsi="Arial Narrow"/>
          <w:b/>
          <w:sz w:val="28"/>
          <w:szCs w:val="28"/>
        </w:rPr>
        <w:t>občini</w:t>
      </w:r>
      <w:r w:rsidR="000F6A28">
        <w:rPr>
          <w:rFonts w:ascii="Arial Narrow" w:hAnsi="Arial Narrow"/>
          <w:b/>
          <w:sz w:val="28"/>
          <w:szCs w:val="28"/>
        </w:rPr>
        <w:t xml:space="preserve"> </w:t>
      </w:r>
      <w:r w:rsidR="003B314C">
        <w:rPr>
          <w:rFonts w:ascii="Arial Narrow" w:hAnsi="Arial Narrow"/>
          <w:b/>
          <w:sz w:val="28"/>
          <w:szCs w:val="28"/>
        </w:rPr>
        <w:t xml:space="preserve"> Murska Sobota</w:t>
      </w:r>
    </w:p>
    <w:p w:rsidR="009E5220" w:rsidRDefault="009E5220" w:rsidP="00C93870">
      <w:pPr>
        <w:jc w:val="both"/>
        <w:rPr>
          <w:rFonts w:ascii="Arial Narrow" w:hAnsi="Arial Narrow"/>
          <w:sz w:val="26"/>
          <w:szCs w:val="26"/>
        </w:rPr>
      </w:pPr>
    </w:p>
    <w:p w:rsidR="00116C99" w:rsidRDefault="00116C99" w:rsidP="00C93870">
      <w:pPr>
        <w:jc w:val="both"/>
        <w:rPr>
          <w:rFonts w:ascii="Arial Narrow" w:hAnsi="Arial Narrow"/>
          <w:sz w:val="26"/>
          <w:szCs w:val="26"/>
        </w:rPr>
      </w:pPr>
    </w:p>
    <w:p w:rsidR="00C5538A" w:rsidRPr="00D76FAF" w:rsidRDefault="00B02939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Potencial širitve sistema daljinskega ogrevanja </w:t>
      </w:r>
      <w:r w:rsidR="00E84065">
        <w:rPr>
          <w:rFonts w:ascii="Arial Narrow" w:hAnsi="Arial Narrow"/>
          <w:sz w:val="26"/>
          <w:szCs w:val="26"/>
        </w:rPr>
        <w:t xml:space="preserve">(v nadaljevanju DO) </w:t>
      </w:r>
      <w:r>
        <w:rPr>
          <w:rFonts w:ascii="Arial Narrow" w:hAnsi="Arial Narrow"/>
          <w:sz w:val="26"/>
          <w:szCs w:val="26"/>
        </w:rPr>
        <w:t xml:space="preserve">je </w:t>
      </w:r>
      <w:r w:rsidR="005159D1">
        <w:rPr>
          <w:rFonts w:ascii="Arial Narrow" w:hAnsi="Arial Narrow"/>
          <w:sz w:val="26"/>
          <w:szCs w:val="26"/>
        </w:rPr>
        <w:t>v Mestni občini</w:t>
      </w:r>
      <w:r>
        <w:rPr>
          <w:rFonts w:ascii="Arial Narrow" w:hAnsi="Arial Narrow"/>
          <w:sz w:val="26"/>
          <w:szCs w:val="26"/>
        </w:rPr>
        <w:t xml:space="preserve"> Murska Sobota </w:t>
      </w:r>
      <w:r w:rsidR="005159D1">
        <w:rPr>
          <w:rFonts w:ascii="Arial Narrow" w:hAnsi="Arial Narrow"/>
          <w:sz w:val="26"/>
          <w:szCs w:val="26"/>
        </w:rPr>
        <w:t>zaznan</w:t>
      </w:r>
      <w:r>
        <w:rPr>
          <w:rFonts w:ascii="Arial Narrow" w:hAnsi="Arial Narrow"/>
          <w:sz w:val="26"/>
          <w:szCs w:val="26"/>
        </w:rPr>
        <w:t xml:space="preserve"> v že sprejetem strateškem energetskem dokumentu </w:t>
      </w:r>
      <w:r>
        <w:rPr>
          <w:rFonts w:ascii="Arial Narrow" w:hAnsi="Arial Narrow"/>
          <w:b/>
          <w:sz w:val="28"/>
          <w:szCs w:val="28"/>
        </w:rPr>
        <w:t>»</w:t>
      </w:r>
      <w:r w:rsidRPr="00B41DF8">
        <w:rPr>
          <w:rFonts w:ascii="Arial Narrow" w:hAnsi="Arial Narrow"/>
          <w:b/>
          <w:sz w:val="26"/>
          <w:szCs w:val="26"/>
        </w:rPr>
        <w:t>Energetska zasnova Mestne občine Murska Sobota</w:t>
      </w:r>
      <w:r w:rsidR="00297FC8">
        <w:rPr>
          <w:rFonts w:ascii="Arial Narrow" w:hAnsi="Arial Narrow"/>
          <w:b/>
          <w:sz w:val="26"/>
          <w:szCs w:val="26"/>
        </w:rPr>
        <w:t xml:space="preserve"> – študija iz leta 2007</w:t>
      </w:r>
      <w:r w:rsidR="00C5538A" w:rsidRPr="007A51DE">
        <w:rPr>
          <w:rFonts w:ascii="Arial Narrow" w:hAnsi="Arial Narrow"/>
          <w:b/>
          <w:sz w:val="28"/>
          <w:szCs w:val="28"/>
        </w:rPr>
        <w:t>«</w:t>
      </w:r>
      <w:r w:rsidR="00B41DF8">
        <w:rPr>
          <w:rFonts w:ascii="Arial Narrow" w:hAnsi="Arial Narrow"/>
          <w:sz w:val="28"/>
          <w:szCs w:val="28"/>
        </w:rPr>
        <w:t xml:space="preserve">, </w:t>
      </w:r>
      <w:r w:rsidR="00B41DF8" w:rsidRPr="00B41DF8">
        <w:rPr>
          <w:rFonts w:ascii="Arial Narrow" w:hAnsi="Arial Narrow"/>
          <w:sz w:val="26"/>
          <w:szCs w:val="26"/>
        </w:rPr>
        <w:t xml:space="preserve">pomen in </w:t>
      </w:r>
      <w:r w:rsidR="005159D1">
        <w:rPr>
          <w:rFonts w:ascii="Arial Narrow" w:hAnsi="Arial Narrow"/>
          <w:sz w:val="26"/>
          <w:szCs w:val="26"/>
        </w:rPr>
        <w:t>potencial širitve pa obravnava</w:t>
      </w:r>
      <w:r w:rsidR="00B41DF8" w:rsidRPr="00B41DF8">
        <w:rPr>
          <w:rFonts w:ascii="Arial Narrow" w:hAnsi="Arial Narrow"/>
          <w:sz w:val="26"/>
          <w:szCs w:val="26"/>
        </w:rPr>
        <w:t xml:space="preserve"> še </w:t>
      </w:r>
      <w:r w:rsidR="00B41DF8" w:rsidRPr="00BF6C85">
        <w:rPr>
          <w:rFonts w:ascii="Arial Narrow" w:hAnsi="Arial Narrow"/>
          <w:b/>
          <w:sz w:val="26"/>
          <w:szCs w:val="26"/>
        </w:rPr>
        <w:t>»Študija projekta ogrevanja v mestu Murska Sobota – študija izvedljivosti iz leta 2009«</w:t>
      </w:r>
      <w:r w:rsidR="00B41DF8" w:rsidRPr="00B41DF8">
        <w:rPr>
          <w:rFonts w:ascii="Arial Narrow" w:hAnsi="Arial Narrow"/>
          <w:sz w:val="26"/>
          <w:szCs w:val="26"/>
        </w:rPr>
        <w:t xml:space="preserve"> ter pred kratkim </w:t>
      </w:r>
      <w:r w:rsidR="00B41DF8">
        <w:rPr>
          <w:rFonts w:ascii="Arial Narrow" w:hAnsi="Arial Narrow"/>
          <w:sz w:val="26"/>
          <w:szCs w:val="26"/>
        </w:rPr>
        <w:t xml:space="preserve">s strani vlade RS in mestnega sveta </w:t>
      </w:r>
      <w:r w:rsidR="00297FC8">
        <w:rPr>
          <w:rFonts w:ascii="Arial Narrow" w:hAnsi="Arial Narrow"/>
          <w:sz w:val="26"/>
          <w:szCs w:val="26"/>
        </w:rPr>
        <w:t>sprejet</w:t>
      </w:r>
      <w:r w:rsidR="00B41DF8" w:rsidRPr="00B41DF8">
        <w:rPr>
          <w:rFonts w:ascii="Arial Narrow" w:hAnsi="Arial Narrow"/>
          <w:sz w:val="26"/>
          <w:szCs w:val="26"/>
        </w:rPr>
        <w:t xml:space="preserve"> </w:t>
      </w:r>
      <w:r w:rsidR="00B41DF8" w:rsidRPr="00BF6C85">
        <w:rPr>
          <w:rFonts w:ascii="Arial Narrow" w:hAnsi="Arial Narrow"/>
          <w:b/>
          <w:sz w:val="26"/>
          <w:szCs w:val="26"/>
        </w:rPr>
        <w:t>»Odlok o Načrtu za kakovost zraka«.</w:t>
      </w:r>
      <w:r w:rsidR="00D76FAF">
        <w:rPr>
          <w:rFonts w:ascii="Arial Narrow" w:hAnsi="Arial Narrow"/>
          <w:b/>
          <w:sz w:val="26"/>
          <w:szCs w:val="26"/>
        </w:rPr>
        <w:t xml:space="preserve"> </w:t>
      </w:r>
    </w:p>
    <w:p w:rsidR="00A76618" w:rsidRDefault="00BF6C85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Iz </w:t>
      </w:r>
      <w:r w:rsidR="00A76618">
        <w:rPr>
          <w:rFonts w:ascii="Arial Narrow" w:hAnsi="Arial Narrow"/>
          <w:sz w:val="26"/>
          <w:szCs w:val="26"/>
        </w:rPr>
        <w:t>»K</w:t>
      </w:r>
      <w:r>
        <w:rPr>
          <w:rFonts w:ascii="Arial Narrow" w:hAnsi="Arial Narrow"/>
          <w:sz w:val="26"/>
          <w:szCs w:val="26"/>
        </w:rPr>
        <w:t>otlovnice na Lendavski«</w:t>
      </w:r>
      <w:r w:rsidR="00E62E84">
        <w:rPr>
          <w:rFonts w:ascii="Arial Narrow" w:hAnsi="Arial Narrow"/>
          <w:sz w:val="26"/>
          <w:szCs w:val="26"/>
        </w:rPr>
        <w:t>, v kateri so nameščeni trije plinski kotli instalirane toplotne moči cca. 10 MW in 1MW kogeneracija za SPTE</w:t>
      </w:r>
      <w:r w:rsidR="00D738CE">
        <w:rPr>
          <w:rFonts w:ascii="Arial Narrow" w:hAnsi="Arial Narrow"/>
          <w:sz w:val="26"/>
          <w:szCs w:val="26"/>
        </w:rPr>
        <w:t>,</w:t>
      </w:r>
      <w:r w:rsidR="00E62E84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se trenutno </w:t>
      </w:r>
      <w:r w:rsidR="00297FC8">
        <w:rPr>
          <w:rFonts w:ascii="Arial Narrow" w:hAnsi="Arial Narrow"/>
          <w:sz w:val="26"/>
          <w:szCs w:val="26"/>
        </w:rPr>
        <w:t>ogreva</w:t>
      </w:r>
      <w:r w:rsidR="00E62E84">
        <w:rPr>
          <w:rFonts w:ascii="Arial Narrow" w:hAnsi="Arial Narrow"/>
          <w:sz w:val="26"/>
          <w:szCs w:val="26"/>
        </w:rPr>
        <w:t xml:space="preserve"> </w:t>
      </w:r>
      <w:r w:rsidR="00A76618" w:rsidRPr="00FC27FE">
        <w:rPr>
          <w:rFonts w:ascii="Arial Narrow" w:hAnsi="Arial Narrow"/>
          <w:sz w:val="26"/>
          <w:szCs w:val="26"/>
        </w:rPr>
        <w:t>več kot 1000 stanovanjskih in poslovnih prostorov</w:t>
      </w:r>
      <w:r w:rsidR="00A76618">
        <w:rPr>
          <w:rFonts w:ascii="Arial Narrow" w:hAnsi="Arial Narrow"/>
          <w:sz w:val="26"/>
          <w:szCs w:val="26"/>
        </w:rPr>
        <w:t xml:space="preserve"> </w:t>
      </w:r>
      <w:r w:rsidR="00E62E84">
        <w:rPr>
          <w:rFonts w:ascii="Arial Narrow" w:hAnsi="Arial Narrow"/>
          <w:sz w:val="26"/>
          <w:szCs w:val="26"/>
        </w:rPr>
        <w:t>in pripravl</w:t>
      </w:r>
      <w:r w:rsidR="00A76618">
        <w:rPr>
          <w:rFonts w:ascii="Arial Narrow" w:hAnsi="Arial Narrow"/>
          <w:sz w:val="26"/>
          <w:szCs w:val="26"/>
        </w:rPr>
        <w:t>ja več kot 18000 m3 tople vode.</w:t>
      </w:r>
    </w:p>
    <w:p w:rsidR="00A76618" w:rsidRDefault="00FC27FE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Letna povprečna proizvodnja toplote </w:t>
      </w:r>
      <w:r w:rsidR="00410B8E">
        <w:rPr>
          <w:rFonts w:ascii="Arial Narrow" w:hAnsi="Arial Narrow"/>
          <w:sz w:val="26"/>
          <w:szCs w:val="26"/>
        </w:rPr>
        <w:t xml:space="preserve">trenutno </w:t>
      </w:r>
      <w:r>
        <w:rPr>
          <w:rFonts w:ascii="Arial Narrow" w:hAnsi="Arial Narrow"/>
          <w:sz w:val="26"/>
          <w:szCs w:val="26"/>
        </w:rPr>
        <w:t xml:space="preserve">znaša </w:t>
      </w:r>
      <w:r w:rsidRPr="00410B8E">
        <w:rPr>
          <w:rFonts w:ascii="Arial Narrow" w:hAnsi="Arial Narrow"/>
          <w:b/>
          <w:sz w:val="26"/>
          <w:szCs w:val="26"/>
        </w:rPr>
        <w:t>cca. 7,5 GWh</w:t>
      </w:r>
      <w:r>
        <w:rPr>
          <w:rFonts w:ascii="Arial Narrow" w:hAnsi="Arial Narrow"/>
          <w:sz w:val="26"/>
          <w:szCs w:val="26"/>
        </w:rPr>
        <w:t xml:space="preserve"> (</w:t>
      </w:r>
      <w:r w:rsidR="00ED6CFC" w:rsidRPr="00ED6CFC">
        <w:rPr>
          <w:rFonts w:ascii="Arial Narrow" w:hAnsi="Arial Narrow"/>
          <w:sz w:val="26"/>
          <w:szCs w:val="26"/>
        </w:rPr>
        <w:t xml:space="preserve">še pred petimi </w:t>
      </w:r>
      <w:r w:rsidR="00D76FAF">
        <w:rPr>
          <w:rFonts w:ascii="Arial Narrow" w:hAnsi="Arial Narrow"/>
          <w:sz w:val="26"/>
          <w:szCs w:val="26"/>
        </w:rPr>
        <w:t xml:space="preserve">leti </w:t>
      </w:r>
      <w:r w:rsidR="00ED6CFC" w:rsidRPr="00ED6CFC">
        <w:rPr>
          <w:rFonts w:ascii="Arial Narrow" w:hAnsi="Arial Narrow"/>
          <w:sz w:val="26"/>
          <w:szCs w:val="26"/>
        </w:rPr>
        <w:t>9,4 GWh</w:t>
      </w:r>
      <w:r w:rsidRPr="00ED6CFC">
        <w:rPr>
          <w:rFonts w:ascii="Arial Narrow" w:hAnsi="Arial Narrow"/>
          <w:sz w:val="26"/>
          <w:szCs w:val="26"/>
        </w:rPr>
        <w:t>)</w:t>
      </w:r>
      <w:r w:rsidR="005159D1" w:rsidRPr="00ED6CFC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 xml:space="preserve">in pada v odvisnosti od </w:t>
      </w:r>
      <w:r w:rsidR="005159D1">
        <w:rPr>
          <w:rFonts w:ascii="Arial Narrow" w:hAnsi="Arial Narrow"/>
          <w:sz w:val="26"/>
          <w:szCs w:val="26"/>
        </w:rPr>
        <w:t>izvajanj ukrepov v obnovo</w:t>
      </w:r>
      <w:r>
        <w:rPr>
          <w:rFonts w:ascii="Arial Narrow" w:hAnsi="Arial Narrow"/>
          <w:sz w:val="26"/>
          <w:szCs w:val="26"/>
        </w:rPr>
        <w:t xml:space="preserve"> ovojev večstanovanjskih stavb</w:t>
      </w:r>
      <w:r w:rsidR="00CC2A7A">
        <w:rPr>
          <w:rFonts w:ascii="Arial Narrow" w:hAnsi="Arial Narrow"/>
          <w:sz w:val="26"/>
          <w:szCs w:val="26"/>
        </w:rPr>
        <w:t xml:space="preserve"> in poslovnih prostorov</w:t>
      </w:r>
      <w:r w:rsidR="005159D1">
        <w:rPr>
          <w:rFonts w:ascii="Arial Narrow" w:hAnsi="Arial Narrow"/>
          <w:sz w:val="26"/>
          <w:szCs w:val="26"/>
        </w:rPr>
        <w:t>,</w:t>
      </w:r>
      <w:r>
        <w:rPr>
          <w:rFonts w:ascii="Arial Narrow" w:hAnsi="Arial Narrow"/>
          <w:sz w:val="26"/>
          <w:szCs w:val="26"/>
        </w:rPr>
        <w:t xml:space="preserve"> ter drugih ukrepov (namestitev merilnikov za delitev stroškov toplote, osveščenost odjemalcev toplote…</w:t>
      </w:r>
      <w:r w:rsidR="006E0B3D">
        <w:rPr>
          <w:rFonts w:ascii="Arial Narrow" w:hAnsi="Arial Narrow"/>
          <w:sz w:val="26"/>
          <w:szCs w:val="26"/>
        </w:rPr>
        <w:t>), ki prispevajo k zniževanju rabe energije.</w:t>
      </w:r>
    </w:p>
    <w:p w:rsidR="00C409A7" w:rsidRDefault="00C409A7" w:rsidP="00C93870">
      <w:pPr>
        <w:jc w:val="both"/>
        <w:rPr>
          <w:rFonts w:ascii="Arial Narrow" w:hAnsi="Arial Narrow"/>
          <w:sz w:val="26"/>
          <w:szCs w:val="26"/>
        </w:rPr>
      </w:pPr>
    </w:p>
    <w:p w:rsidR="00FC27FE" w:rsidRDefault="00FC27FE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V ožjem centru mesta (</w:t>
      </w:r>
      <w:r w:rsidR="005159D1">
        <w:rPr>
          <w:rFonts w:ascii="Arial Narrow" w:hAnsi="Arial Narrow"/>
          <w:sz w:val="26"/>
          <w:szCs w:val="26"/>
        </w:rPr>
        <w:t xml:space="preserve">deli </w:t>
      </w:r>
      <w:r w:rsidR="00A10B58">
        <w:rPr>
          <w:rFonts w:ascii="Arial Narrow" w:hAnsi="Arial Narrow"/>
          <w:sz w:val="26"/>
          <w:szCs w:val="26"/>
        </w:rPr>
        <w:t>ulic</w:t>
      </w:r>
      <w:r w:rsidR="005159D1">
        <w:rPr>
          <w:rFonts w:ascii="Arial Narrow" w:hAnsi="Arial Narrow"/>
          <w:sz w:val="26"/>
          <w:szCs w:val="26"/>
        </w:rPr>
        <w:t xml:space="preserve"> Slovenske, </w:t>
      </w:r>
      <w:r w:rsidR="00A10B58">
        <w:rPr>
          <w:rFonts w:ascii="Arial Narrow" w:hAnsi="Arial Narrow"/>
          <w:sz w:val="26"/>
          <w:szCs w:val="26"/>
        </w:rPr>
        <w:t>Staneta Rozmana</w:t>
      </w:r>
      <w:r w:rsidR="005159D1">
        <w:rPr>
          <w:rFonts w:ascii="Arial Narrow" w:hAnsi="Arial Narrow"/>
          <w:sz w:val="26"/>
          <w:szCs w:val="26"/>
        </w:rPr>
        <w:t>, Štefana Kovača, Vrtna…</w:t>
      </w:r>
      <w:r w:rsidR="0082111F">
        <w:rPr>
          <w:rFonts w:ascii="Arial Narrow" w:hAnsi="Arial Narrow"/>
          <w:sz w:val="26"/>
          <w:szCs w:val="26"/>
        </w:rPr>
        <w:t xml:space="preserve">) so </w:t>
      </w:r>
      <w:r w:rsidR="005159D1">
        <w:rPr>
          <w:rFonts w:ascii="Arial Narrow" w:hAnsi="Arial Narrow"/>
          <w:sz w:val="26"/>
          <w:szCs w:val="26"/>
        </w:rPr>
        <w:t>večs</w:t>
      </w:r>
      <w:r w:rsidR="0082111F">
        <w:rPr>
          <w:rFonts w:ascii="Arial Narrow" w:hAnsi="Arial Narrow"/>
          <w:sz w:val="26"/>
          <w:szCs w:val="26"/>
        </w:rPr>
        <w:t>tanovanjski</w:t>
      </w:r>
      <w:r w:rsidR="005159D1">
        <w:rPr>
          <w:rFonts w:ascii="Arial Narrow" w:hAnsi="Arial Narrow"/>
          <w:sz w:val="26"/>
          <w:szCs w:val="26"/>
        </w:rPr>
        <w:t xml:space="preserve"> </w:t>
      </w:r>
      <w:r w:rsidR="0082111F">
        <w:rPr>
          <w:rFonts w:ascii="Arial Narrow" w:hAnsi="Arial Narrow"/>
          <w:sz w:val="26"/>
          <w:szCs w:val="26"/>
        </w:rPr>
        <w:t>objekti</w:t>
      </w:r>
      <w:r w:rsidR="005159D1">
        <w:rPr>
          <w:rFonts w:ascii="Arial Narrow" w:hAnsi="Arial Narrow"/>
          <w:sz w:val="26"/>
          <w:szCs w:val="26"/>
        </w:rPr>
        <w:t>, ki se dane</w:t>
      </w:r>
      <w:r w:rsidR="0082111F">
        <w:rPr>
          <w:rFonts w:ascii="Arial Narrow" w:hAnsi="Arial Narrow"/>
          <w:sz w:val="26"/>
          <w:szCs w:val="26"/>
        </w:rPr>
        <w:t xml:space="preserve">s (do)ogrevajo z več kot 20 let starimi oljnimi kotli, ki poleg izjemno slabih izkoristkov prispevajo k </w:t>
      </w:r>
      <w:r w:rsidR="000C1027">
        <w:rPr>
          <w:rFonts w:ascii="Arial Narrow" w:hAnsi="Arial Narrow"/>
          <w:sz w:val="26"/>
          <w:szCs w:val="26"/>
        </w:rPr>
        <w:t>em</w:t>
      </w:r>
      <w:r w:rsidR="00410B8E">
        <w:rPr>
          <w:rFonts w:ascii="Arial Narrow" w:hAnsi="Arial Narrow"/>
          <w:sz w:val="26"/>
          <w:szCs w:val="26"/>
        </w:rPr>
        <w:t>isijam škodljivih snovi v z</w:t>
      </w:r>
      <w:r w:rsidR="007B66B7">
        <w:rPr>
          <w:rFonts w:ascii="Arial Narrow" w:hAnsi="Arial Narrow"/>
          <w:sz w:val="26"/>
          <w:szCs w:val="26"/>
        </w:rPr>
        <w:t>rak.</w:t>
      </w:r>
      <w:r w:rsidR="00410B8E">
        <w:rPr>
          <w:rFonts w:ascii="Arial Narrow" w:hAnsi="Arial Narrow"/>
          <w:sz w:val="26"/>
          <w:szCs w:val="26"/>
        </w:rPr>
        <w:t xml:space="preserve"> Le ti predstavljajo izjemen potencia</w:t>
      </w:r>
      <w:r w:rsidR="00ED6CFC">
        <w:rPr>
          <w:rFonts w:ascii="Arial Narrow" w:hAnsi="Arial Narrow"/>
          <w:sz w:val="26"/>
          <w:szCs w:val="26"/>
        </w:rPr>
        <w:t xml:space="preserve">l </w:t>
      </w:r>
      <w:r w:rsidR="007B66B7">
        <w:rPr>
          <w:rFonts w:ascii="Arial Narrow" w:hAnsi="Arial Narrow"/>
          <w:sz w:val="26"/>
          <w:szCs w:val="26"/>
        </w:rPr>
        <w:t>izvajanju</w:t>
      </w:r>
      <w:r w:rsidR="00410B8E">
        <w:rPr>
          <w:rFonts w:ascii="Arial Narrow" w:hAnsi="Arial Narrow"/>
          <w:sz w:val="26"/>
          <w:szCs w:val="26"/>
        </w:rPr>
        <w:t xml:space="preserve"> ene</w:t>
      </w:r>
      <w:r w:rsidR="007B66B7">
        <w:rPr>
          <w:rFonts w:ascii="Arial Narrow" w:hAnsi="Arial Narrow"/>
          <w:sz w:val="26"/>
          <w:szCs w:val="26"/>
        </w:rPr>
        <w:t>rgetske politike naše občine</w:t>
      </w:r>
      <w:r w:rsidR="003A40AB">
        <w:rPr>
          <w:rFonts w:ascii="Arial Narrow" w:hAnsi="Arial Narrow"/>
          <w:sz w:val="26"/>
          <w:szCs w:val="26"/>
        </w:rPr>
        <w:t xml:space="preserve">, </w:t>
      </w:r>
      <w:r w:rsidR="007B66B7">
        <w:rPr>
          <w:rFonts w:ascii="Arial Narrow" w:hAnsi="Arial Narrow"/>
          <w:sz w:val="26"/>
          <w:szCs w:val="26"/>
        </w:rPr>
        <w:t>izvajanju nujno potrebnih ukrepov za doseganje ciljev iz pred kratkim sprejetega »</w:t>
      </w:r>
      <w:r w:rsidR="0044076B">
        <w:rPr>
          <w:rFonts w:ascii="Arial Narrow" w:hAnsi="Arial Narrow"/>
          <w:sz w:val="26"/>
          <w:szCs w:val="26"/>
        </w:rPr>
        <w:t>N</w:t>
      </w:r>
      <w:r w:rsidR="007B66B7">
        <w:rPr>
          <w:rFonts w:ascii="Arial Narrow" w:hAnsi="Arial Narrow"/>
          <w:sz w:val="26"/>
          <w:szCs w:val="26"/>
        </w:rPr>
        <w:t>ačrta za kakovost zraka«</w:t>
      </w:r>
      <w:r w:rsidR="003A40AB">
        <w:rPr>
          <w:rFonts w:ascii="Arial Narrow" w:hAnsi="Arial Narrow"/>
          <w:sz w:val="26"/>
          <w:szCs w:val="26"/>
        </w:rPr>
        <w:t xml:space="preserve"> in vzdržnosti cene iz sistema daljinskega ogrevanja v prihodnje.</w:t>
      </w:r>
      <w:r w:rsidR="0044076B">
        <w:rPr>
          <w:rFonts w:ascii="Arial Narrow" w:hAnsi="Arial Narrow"/>
          <w:sz w:val="26"/>
          <w:szCs w:val="26"/>
        </w:rPr>
        <w:t xml:space="preserve"> Ocenjujemo (točni podatki bod</w:t>
      </w:r>
      <w:r w:rsidR="007B66B7">
        <w:rPr>
          <w:rFonts w:ascii="Arial Narrow" w:hAnsi="Arial Narrow"/>
          <w:sz w:val="26"/>
          <w:szCs w:val="26"/>
        </w:rPr>
        <w:t xml:space="preserve">o znani </w:t>
      </w:r>
      <w:r w:rsidR="001048DC">
        <w:rPr>
          <w:rFonts w:ascii="Arial Narrow" w:hAnsi="Arial Narrow"/>
          <w:sz w:val="26"/>
          <w:szCs w:val="26"/>
        </w:rPr>
        <w:t xml:space="preserve">kmalu, saj je izdelava </w:t>
      </w:r>
      <w:r w:rsidR="007B66B7">
        <w:rPr>
          <w:rFonts w:ascii="Arial Narrow" w:hAnsi="Arial Narrow"/>
          <w:sz w:val="26"/>
          <w:szCs w:val="26"/>
        </w:rPr>
        <w:t>projektne dokumentacije širitve in priključevanja objekt</w:t>
      </w:r>
      <w:r w:rsidR="001048DC">
        <w:rPr>
          <w:rFonts w:ascii="Arial Narrow" w:hAnsi="Arial Narrow"/>
          <w:sz w:val="26"/>
          <w:szCs w:val="26"/>
        </w:rPr>
        <w:t>ov v zaključni fazi</w:t>
      </w:r>
      <w:r w:rsidR="007B66B7">
        <w:rPr>
          <w:rFonts w:ascii="Arial Narrow" w:hAnsi="Arial Narrow"/>
          <w:sz w:val="26"/>
          <w:szCs w:val="26"/>
        </w:rPr>
        <w:t>),</w:t>
      </w:r>
      <w:r w:rsidR="00410B8E">
        <w:rPr>
          <w:rFonts w:ascii="Arial Narrow" w:hAnsi="Arial Narrow"/>
          <w:sz w:val="26"/>
          <w:szCs w:val="26"/>
        </w:rPr>
        <w:t xml:space="preserve"> da </w:t>
      </w:r>
      <w:r w:rsidR="008B51D3">
        <w:rPr>
          <w:rFonts w:ascii="Arial Narrow" w:hAnsi="Arial Narrow"/>
          <w:sz w:val="26"/>
          <w:szCs w:val="26"/>
        </w:rPr>
        <w:t>bo</w:t>
      </w:r>
      <w:r w:rsidR="007B66B7">
        <w:rPr>
          <w:rFonts w:ascii="Arial Narrow" w:hAnsi="Arial Narrow"/>
          <w:sz w:val="26"/>
          <w:szCs w:val="26"/>
        </w:rPr>
        <w:t xml:space="preserve"> ob priključitvi </w:t>
      </w:r>
      <w:r w:rsidR="001C476C">
        <w:rPr>
          <w:rFonts w:ascii="Arial Narrow" w:hAnsi="Arial Narrow"/>
          <w:sz w:val="26"/>
          <w:szCs w:val="26"/>
        </w:rPr>
        <w:t xml:space="preserve">vseh </w:t>
      </w:r>
      <w:r w:rsidR="007B66B7">
        <w:rPr>
          <w:rFonts w:ascii="Arial Narrow" w:hAnsi="Arial Narrow"/>
          <w:sz w:val="26"/>
          <w:szCs w:val="26"/>
        </w:rPr>
        <w:t xml:space="preserve">potencialnih </w:t>
      </w:r>
      <w:r w:rsidR="00C409A7">
        <w:rPr>
          <w:rFonts w:ascii="Arial Narrow" w:hAnsi="Arial Narrow"/>
          <w:sz w:val="26"/>
          <w:szCs w:val="26"/>
        </w:rPr>
        <w:t xml:space="preserve">večstanovanjskih </w:t>
      </w:r>
      <w:r w:rsidR="007B66B7">
        <w:rPr>
          <w:rFonts w:ascii="Arial Narrow" w:hAnsi="Arial Narrow"/>
          <w:sz w:val="26"/>
          <w:szCs w:val="26"/>
        </w:rPr>
        <w:t xml:space="preserve">objektov in </w:t>
      </w:r>
      <w:r w:rsidR="00C409A7">
        <w:rPr>
          <w:rFonts w:ascii="Arial Narrow" w:hAnsi="Arial Narrow"/>
          <w:sz w:val="26"/>
          <w:szCs w:val="26"/>
        </w:rPr>
        <w:t xml:space="preserve">poslovnih stavb ter izvedenimi ukrepi v njihove ovoje, </w:t>
      </w:r>
      <w:r w:rsidR="007B66B7">
        <w:rPr>
          <w:rFonts w:ascii="Arial Narrow" w:hAnsi="Arial Narrow"/>
          <w:sz w:val="26"/>
          <w:szCs w:val="26"/>
        </w:rPr>
        <w:t xml:space="preserve">skupni toplotni potencial </w:t>
      </w:r>
      <w:r w:rsidR="00BC6DC8">
        <w:rPr>
          <w:rFonts w:ascii="Arial Narrow" w:hAnsi="Arial Narrow"/>
          <w:sz w:val="26"/>
          <w:szCs w:val="26"/>
        </w:rPr>
        <w:t xml:space="preserve">iz sistema daljinskega ogrevanja </w:t>
      </w:r>
      <w:r w:rsidR="008B51D3">
        <w:rPr>
          <w:rFonts w:ascii="Arial Narrow" w:hAnsi="Arial Narrow"/>
          <w:sz w:val="26"/>
          <w:szCs w:val="26"/>
        </w:rPr>
        <w:t xml:space="preserve">znašal </w:t>
      </w:r>
      <w:r w:rsidR="007B66B7" w:rsidRPr="00BC6DC8">
        <w:rPr>
          <w:rFonts w:ascii="Arial Narrow" w:hAnsi="Arial Narrow"/>
          <w:b/>
          <w:sz w:val="26"/>
          <w:szCs w:val="26"/>
        </w:rPr>
        <w:t>cca. 12 MWh</w:t>
      </w:r>
      <w:r w:rsidR="007B66B7">
        <w:rPr>
          <w:rFonts w:ascii="Arial Narrow" w:hAnsi="Arial Narrow"/>
          <w:sz w:val="26"/>
          <w:szCs w:val="26"/>
        </w:rPr>
        <w:t>.</w:t>
      </w:r>
    </w:p>
    <w:p w:rsidR="00C409A7" w:rsidRDefault="00C409A7" w:rsidP="00C93870">
      <w:pPr>
        <w:jc w:val="both"/>
        <w:rPr>
          <w:rFonts w:ascii="Arial Narrow" w:hAnsi="Arial Narrow"/>
          <w:sz w:val="26"/>
          <w:szCs w:val="26"/>
        </w:rPr>
      </w:pPr>
    </w:p>
    <w:p w:rsidR="0095019B" w:rsidRDefault="00BC6DC8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V prorač</w:t>
      </w:r>
      <w:r w:rsidR="00E84065">
        <w:rPr>
          <w:rFonts w:ascii="Arial Narrow" w:hAnsi="Arial Narrow"/>
          <w:sz w:val="26"/>
          <w:szCs w:val="26"/>
        </w:rPr>
        <w:t xml:space="preserve">unu za leto 2014 načrtujemo izvedbo širitve sistema daljinskega ogrevanja v </w:t>
      </w:r>
      <w:r w:rsidR="00E84065" w:rsidRPr="00ED6CFC">
        <w:rPr>
          <w:rFonts w:ascii="Arial Narrow" w:hAnsi="Arial Narrow"/>
          <w:b/>
          <w:sz w:val="26"/>
          <w:szCs w:val="26"/>
        </w:rPr>
        <w:t>F1</w:t>
      </w:r>
      <w:r w:rsidR="00E84065">
        <w:rPr>
          <w:rFonts w:ascii="Arial Narrow" w:hAnsi="Arial Narrow"/>
          <w:sz w:val="26"/>
          <w:szCs w:val="26"/>
        </w:rPr>
        <w:t xml:space="preserve"> (prva faza) in sicer bi povezali obstoječo </w:t>
      </w:r>
      <w:r w:rsidR="00AF22C9">
        <w:rPr>
          <w:rFonts w:ascii="Arial Narrow" w:hAnsi="Arial Narrow"/>
          <w:sz w:val="26"/>
          <w:szCs w:val="26"/>
        </w:rPr>
        <w:t>»K</w:t>
      </w:r>
      <w:r w:rsidR="00E84065">
        <w:rPr>
          <w:rFonts w:ascii="Arial Narrow" w:hAnsi="Arial Narrow"/>
          <w:sz w:val="26"/>
          <w:szCs w:val="26"/>
        </w:rPr>
        <w:t>otlovnico na Lendavski« s t.i. »</w:t>
      </w:r>
      <w:r w:rsidR="00134BEC">
        <w:rPr>
          <w:rFonts w:ascii="Arial Narrow" w:hAnsi="Arial Narrow"/>
          <w:sz w:val="26"/>
          <w:szCs w:val="26"/>
        </w:rPr>
        <w:t>M</w:t>
      </w:r>
      <w:r w:rsidR="00E84065">
        <w:rPr>
          <w:rFonts w:ascii="Arial Narrow" w:hAnsi="Arial Narrow"/>
          <w:sz w:val="26"/>
          <w:szCs w:val="26"/>
        </w:rPr>
        <w:t>režo na Mojstrski«</w:t>
      </w:r>
      <w:r w:rsidR="00B35F07">
        <w:rPr>
          <w:rFonts w:ascii="Arial Narrow" w:hAnsi="Arial Narrow"/>
          <w:sz w:val="26"/>
          <w:szCs w:val="26"/>
        </w:rPr>
        <w:t xml:space="preserve">, s tem pa bi mnogo </w:t>
      </w:r>
      <w:r w:rsidR="00E84065">
        <w:rPr>
          <w:rFonts w:ascii="Arial Narrow" w:hAnsi="Arial Narrow"/>
          <w:sz w:val="26"/>
          <w:szCs w:val="26"/>
        </w:rPr>
        <w:t xml:space="preserve">večstanovanjskih objektov z dotrajanimi kotli priključili v sistem DO. </w:t>
      </w:r>
      <w:r w:rsidR="000476E1">
        <w:rPr>
          <w:rFonts w:ascii="Arial Narrow" w:hAnsi="Arial Narrow"/>
          <w:sz w:val="26"/>
          <w:szCs w:val="26"/>
        </w:rPr>
        <w:t xml:space="preserve">Ocenjujemo, da bi investicijo v prvi fazi </w:t>
      </w:r>
      <w:r w:rsidR="00A042CC">
        <w:rPr>
          <w:rFonts w:ascii="Arial Narrow" w:hAnsi="Arial Narrow"/>
          <w:sz w:val="26"/>
          <w:szCs w:val="26"/>
        </w:rPr>
        <w:t xml:space="preserve">lahko </w:t>
      </w:r>
      <w:r w:rsidR="000476E1">
        <w:rPr>
          <w:rFonts w:ascii="Arial Narrow" w:hAnsi="Arial Narrow"/>
          <w:sz w:val="26"/>
          <w:szCs w:val="26"/>
        </w:rPr>
        <w:t xml:space="preserve">izvedli s </w:t>
      </w:r>
      <w:r w:rsidR="00E84065">
        <w:rPr>
          <w:rFonts w:ascii="Arial Narrow" w:hAnsi="Arial Narrow"/>
          <w:sz w:val="26"/>
          <w:szCs w:val="26"/>
        </w:rPr>
        <w:t>c</w:t>
      </w:r>
      <w:r w:rsidR="00835F1E">
        <w:rPr>
          <w:rFonts w:ascii="Arial Narrow" w:hAnsi="Arial Narrow"/>
          <w:sz w:val="26"/>
          <w:szCs w:val="26"/>
        </w:rPr>
        <w:t>ca. 2 MIO EUR in sicer</w:t>
      </w:r>
      <w:r w:rsidR="00E84065">
        <w:rPr>
          <w:rFonts w:ascii="Arial Narrow" w:hAnsi="Arial Narrow"/>
          <w:sz w:val="26"/>
          <w:szCs w:val="26"/>
        </w:rPr>
        <w:t xml:space="preserve"> </w:t>
      </w:r>
      <w:r w:rsidR="00835F1E">
        <w:rPr>
          <w:rFonts w:ascii="Arial Narrow" w:hAnsi="Arial Narrow"/>
          <w:sz w:val="26"/>
          <w:szCs w:val="26"/>
        </w:rPr>
        <w:t xml:space="preserve">načrtujemo </w:t>
      </w:r>
      <w:r w:rsidR="000476E1">
        <w:rPr>
          <w:rFonts w:ascii="Arial Narrow" w:hAnsi="Arial Narrow"/>
          <w:sz w:val="26"/>
          <w:szCs w:val="26"/>
        </w:rPr>
        <w:t>lastni delež v višini 800.000 EUR</w:t>
      </w:r>
      <w:r w:rsidR="00835F1E">
        <w:rPr>
          <w:rFonts w:ascii="Arial Narrow" w:hAnsi="Arial Narrow"/>
          <w:sz w:val="26"/>
          <w:szCs w:val="26"/>
        </w:rPr>
        <w:t xml:space="preserve"> </w:t>
      </w:r>
      <w:r w:rsidR="00E84065">
        <w:rPr>
          <w:rFonts w:ascii="Arial Narrow" w:hAnsi="Arial Narrow"/>
          <w:sz w:val="26"/>
          <w:szCs w:val="26"/>
        </w:rPr>
        <w:t>z dolgoročnim zadolževanjem</w:t>
      </w:r>
      <w:r w:rsidR="000476E1">
        <w:rPr>
          <w:rFonts w:ascii="Arial Narrow" w:hAnsi="Arial Narrow"/>
          <w:sz w:val="26"/>
          <w:szCs w:val="26"/>
        </w:rPr>
        <w:t xml:space="preserve">, </w:t>
      </w:r>
      <w:r w:rsidR="00E84065">
        <w:rPr>
          <w:rFonts w:ascii="Arial Narrow" w:hAnsi="Arial Narrow"/>
          <w:sz w:val="26"/>
          <w:szCs w:val="26"/>
        </w:rPr>
        <w:t xml:space="preserve">razliko </w:t>
      </w:r>
      <w:r w:rsidR="00ED6CFC">
        <w:rPr>
          <w:rFonts w:ascii="Arial Narrow" w:hAnsi="Arial Narrow"/>
          <w:sz w:val="26"/>
          <w:szCs w:val="26"/>
        </w:rPr>
        <w:t>v višini 1.15</w:t>
      </w:r>
      <w:r w:rsidR="000476E1">
        <w:rPr>
          <w:rFonts w:ascii="Arial Narrow" w:hAnsi="Arial Narrow"/>
          <w:sz w:val="26"/>
          <w:szCs w:val="26"/>
        </w:rPr>
        <w:t xml:space="preserve"> MIO EUR </w:t>
      </w:r>
      <w:r w:rsidR="00E84065">
        <w:rPr>
          <w:rFonts w:ascii="Arial Narrow" w:hAnsi="Arial Narrow"/>
          <w:sz w:val="26"/>
          <w:szCs w:val="26"/>
        </w:rPr>
        <w:t xml:space="preserve">pa </w:t>
      </w:r>
      <w:r w:rsidR="000476E1">
        <w:rPr>
          <w:rFonts w:ascii="Arial Narrow" w:hAnsi="Arial Narrow"/>
          <w:sz w:val="26"/>
          <w:szCs w:val="26"/>
        </w:rPr>
        <w:t>s strani Ministrstva za kmetijstvo in okolje (v nadaljevanju MKO). Naj omenimo, da je delež</w:t>
      </w:r>
      <w:r w:rsidR="00ED6CFC">
        <w:rPr>
          <w:rFonts w:ascii="Arial Narrow" w:hAnsi="Arial Narrow"/>
          <w:sz w:val="26"/>
          <w:szCs w:val="26"/>
        </w:rPr>
        <w:t xml:space="preserve"> z</w:t>
      </w:r>
      <w:r w:rsidR="000476E1">
        <w:rPr>
          <w:rFonts w:ascii="Arial Narrow" w:hAnsi="Arial Narrow"/>
          <w:sz w:val="26"/>
          <w:szCs w:val="26"/>
        </w:rPr>
        <w:t xml:space="preserve"> </w:t>
      </w:r>
      <w:r w:rsidR="00ED6CFC">
        <w:rPr>
          <w:rFonts w:ascii="Arial Narrow" w:hAnsi="Arial Narrow"/>
          <w:sz w:val="26"/>
          <w:szCs w:val="26"/>
        </w:rPr>
        <w:t xml:space="preserve">MKO že </w:t>
      </w:r>
      <w:r w:rsidR="00ED6CFC">
        <w:rPr>
          <w:rFonts w:ascii="Arial Narrow" w:hAnsi="Arial Narrow"/>
          <w:sz w:val="26"/>
          <w:szCs w:val="26"/>
        </w:rPr>
        <w:lastRenderedPageBreak/>
        <w:t xml:space="preserve">usklajen </w:t>
      </w:r>
      <w:r w:rsidR="000476E1">
        <w:rPr>
          <w:rFonts w:ascii="Arial Narrow" w:hAnsi="Arial Narrow"/>
          <w:sz w:val="26"/>
          <w:szCs w:val="26"/>
        </w:rPr>
        <w:t>na podlagi izvaj</w:t>
      </w:r>
      <w:r w:rsidR="00ED6CFC">
        <w:rPr>
          <w:rFonts w:ascii="Arial Narrow" w:hAnsi="Arial Narrow"/>
          <w:sz w:val="26"/>
          <w:szCs w:val="26"/>
        </w:rPr>
        <w:t>anja »</w:t>
      </w:r>
      <w:r w:rsidR="00927CF0">
        <w:rPr>
          <w:rFonts w:ascii="Arial Narrow" w:hAnsi="Arial Narrow"/>
          <w:sz w:val="26"/>
          <w:szCs w:val="26"/>
        </w:rPr>
        <w:t>N</w:t>
      </w:r>
      <w:r w:rsidR="00ED6CFC">
        <w:rPr>
          <w:rFonts w:ascii="Arial Narrow" w:hAnsi="Arial Narrow"/>
          <w:sz w:val="26"/>
          <w:szCs w:val="26"/>
        </w:rPr>
        <w:t>ačrta za kakovost zraka«</w:t>
      </w:r>
      <w:r w:rsidR="00927CF0">
        <w:rPr>
          <w:rFonts w:ascii="Arial Narrow" w:hAnsi="Arial Narrow"/>
          <w:sz w:val="26"/>
          <w:szCs w:val="26"/>
        </w:rPr>
        <w:t xml:space="preserve"> in ga najdemo v osnutku »Programa ukrepov«.</w:t>
      </w:r>
    </w:p>
    <w:p w:rsidR="00E01F38" w:rsidRDefault="00E01F38" w:rsidP="00C93870">
      <w:pPr>
        <w:jc w:val="both"/>
        <w:rPr>
          <w:rFonts w:ascii="Arial Narrow" w:hAnsi="Arial Narrow"/>
          <w:sz w:val="26"/>
          <w:szCs w:val="26"/>
        </w:rPr>
      </w:pPr>
    </w:p>
    <w:p w:rsidR="00ED6CFC" w:rsidRDefault="00ED6CFC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Trenutno poteka izdelava projektne dokumentacije </w:t>
      </w:r>
      <w:r w:rsidR="00DB7275">
        <w:rPr>
          <w:rFonts w:ascii="Arial Narrow" w:hAnsi="Arial Narrow"/>
          <w:sz w:val="26"/>
          <w:szCs w:val="26"/>
        </w:rPr>
        <w:t xml:space="preserve">(IZ, PGD, PZI in PID </w:t>
      </w:r>
      <w:r w:rsidR="00DB7275">
        <w:rPr>
          <w:rFonts w:ascii="Arial Narrow" w:hAnsi="Arial Narrow"/>
          <w:sz w:val="16"/>
          <w:szCs w:val="16"/>
        </w:rPr>
        <w:t xml:space="preserve">(za fazo </w:t>
      </w:r>
      <w:r w:rsidR="00DB7275" w:rsidRPr="00DB7275">
        <w:rPr>
          <w:rFonts w:ascii="Arial Narrow" w:hAnsi="Arial Narrow"/>
          <w:sz w:val="16"/>
          <w:szCs w:val="16"/>
        </w:rPr>
        <w:t>1</w:t>
      </w:r>
      <w:r w:rsidR="00DB7275">
        <w:rPr>
          <w:rFonts w:ascii="Arial Narrow" w:hAnsi="Arial Narrow"/>
          <w:sz w:val="26"/>
          <w:szCs w:val="26"/>
        </w:rPr>
        <w:t xml:space="preserve">) </w:t>
      </w:r>
      <w:r w:rsidRPr="00DB7275">
        <w:rPr>
          <w:rFonts w:ascii="Arial Narrow" w:hAnsi="Arial Narrow"/>
          <w:sz w:val="26"/>
          <w:szCs w:val="26"/>
        </w:rPr>
        <w:t>za</w:t>
      </w:r>
      <w:r>
        <w:rPr>
          <w:rFonts w:ascii="Arial Narrow" w:hAnsi="Arial Narrow"/>
          <w:sz w:val="26"/>
          <w:szCs w:val="26"/>
        </w:rPr>
        <w:t xml:space="preserve"> širjenje sistema daljinskega og</w:t>
      </w:r>
      <w:r w:rsidR="00D8595B">
        <w:rPr>
          <w:rFonts w:ascii="Arial Narrow" w:hAnsi="Arial Narrow"/>
          <w:sz w:val="26"/>
          <w:szCs w:val="26"/>
        </w:rPr>
        <w:t xml:space="preserve">revanja v center mesta </w:t>
      </w:r>
      <w:r>
        <w:rPr>
          <w:rFonts w:ascii="Arial Narrow" w:hAnsi="Arial Narrow"/>
          <w:sz w:val="26"/>
          <w:szCs w:val="26"/>
        </w:rPr>
        <w:t>v treh fazah</w:t>
      </w:r>
      <w:r w:rsidR="005D73DC">
        <w:rPr>
          <w:rFonts w:ascii="Arial Narrow" w:hAnsi="Arial Narrow"/>
          <w:sz w:val="26"/>
          <w:szCs w:val="26"/>
        </w:rPr>
        <w:t xml:space="preserve"> (v letu 2014, 2015 in 2016)</w:t>
      </w:r>
      <w:r w:rsidR="00D75373">
        <w:rPr>
          <w:rFonts w:ascii="Arial Narrow" w:hAnsi="Arial Narrow"/>
          <w:sz w:val="26"/>
          <w:szCs w:val="26"/>
        </w:rPr>
        <w:t xml:space="preserve"> na nivoju idejne zasnove pa se izdeluje</w:t>
      </w:r>
      <w:r>
        <w:rPr>
          <w:rFonts w:ascii="Arial Narrow" w:hAnsi="Arial Narrow"/>
          <w:sz w:val="26"/>
          <w:szCs w:val="26"/>
        </w:rPr>
        <w:t xml:space="preserve"> tudi projekt ogrevanja celotnega mesta Murska Sobota.</w:t>
      </w:r>
      <w:r w:rsidR="00D75373">
        <w:rPr>
          <w:rFonts w:ascii="Arial Narrow" w:hAnsi="Arial Narrow"/>
          <w:sz w:val="26"/>
          <w:szCs w:val="26"/>
        </w:rPr>
        <w:t xml:space="preserve"> Pri projektiranju se upošteva, da bo </w:t>
      </w:r>
      <w:r>
        <w:rPr>
          <w:rFonts w:ascii="Arial Narrow" w:hAnsi="Arial Narrow"/>
          <w:sz w:val="26"/>
          <w:szCs w:val="26"/>
        </w:rPr>
        <w:t>primarni vir ogre</w:t>
      </w:r>
      <w:r w:rsidR="00D75373">
        <w:rPr>
          <w:rFonts w:ascii="Arial Narrow" w:hAnsi="Arial Narrow"/>
          <w:sz w:val="26"/>
          <w:szCs w:val="26"/>
        </w:rPr>
        <w:t xml:space="preserve">vanja v prihodnosti </w:t>
      </w:r>
      <w:r>
        <w:rPr>
          <w:rFonts w:ascii="Arial Narrow" w:hAnsi="Arial Narrow"/>
          <w:sz w:val="26"/>
          <w:szCs w:val="26"/>
        </w:rPr>
        <w:t>geotermalna energija, katere izjemni potencial je zaznan z izgradnjo dveh novih vrtin v sklopu projekta TCF-energetski del.</w:t>
      </w:r>
    </w:p>
    <w:p w:rsidR="00507E51" w:rsidRDefault="00507E51" w:rsidP="00C93870">
      <w:pPr>
        <w:jc w:val="both"/>
        <w:rPr>
          <w:rFonts w:ascii="Arial Narrow" w:hAnsi="Arial Narrow"/>
          <w:sz w:val="26"/>
          <w:szCs w:val="26"/>
        </w:rPr>
      </w:pPr>
    </w:p>
    <w:p w:rsidR="001169F8" w:rsidRDefault="001169F8" w:rsidP="00C93870">
      <w:pPr>
        <w:jc w:val="both"/>
        <w:rPr>
          <w:rFonts w:ascii="Arial Narrow" w:hAnsi="Arial Narrow"/>
          <w:sz w:val="26"/>
          <w:szCs w:val="26"/>
        </w:rPr>
      </w:pPr>
    </w:p>
    <w:p w:rsidR="002C657A" w:rsidRDefault="002C657A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Pripravila:                                                                                           </w:t>
      </w:r>
      <w:r w:rsidR="00A22202">
        <w:rPr>
          <w:rFonts w:ascii="Arial Narrow" w:hAnsi="Arial Narrow"/>
          <w:sz w:val="26"/>
          <w:szCs w:val="26"/>
        </w:rPr>
        <w:t xml:space="preserve">     </w:t>
      </w:r>
      <w:r>
        <w:rPr>
          <w:rFonts w:ascii="Arial Narrow" w:hAnsi="Arial Narrow"/>
          <w:sz w:val="26"/>
          <w:szCs w:val="26"/>
        </w:rPr>
        <w:t>Predlagatelj:</w:t>
      </w:r>
    </w:p>
    <w:p w:rsidR="002C657A" w:rsidRDefault="002C657A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Mestna uprava                                                                             Anton Štihec,univ. dipl.inž.grad.</w:t>
      </w:r>
    </w:p>
    <w:p w:rsidR="002C657A" w:rsidRDefault="002C657A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Mestne občine Murska Sobota                                                           </w:t>
      </w:r>
      <w:r w:rsidR="006642C8">
        <w:rPr>
          <w:rFonts w:ascii="Arial Narrow" w:hAnsi="Arial Narrow"/>
          <w:sz w:val="26"/>
          <w:szCs w:val="26"/>
        </w:rPr>
        <w:tab/>
      </w:r>
      <w:r>
        <w:rPr>
          <w:rFonts w:ascii="Arial Narrow" w:hAnsi="Arial Narrow"/>
          <w:sz w:val="26"/>
          <w:szCs w:val="26"/>
        </w:rPr>
        <w:t>župan</w:t>
      </w:r>
    </w:p>
    <w:p w:rsidR="000F4B4C" w:rsidRDefault="000F4B4C" w:rsidP="00C93870">
      <w:pPr>
        <w:jc w:val="both"/>
        <w:rPr>
          <w:rFonts w:ascii="Arial Narrow" w:hAnsi="Arial Narrow"/>
          <w:sz w:val="26"/>
          <w:szCs w:val="26"/>
        </w:rPr>
      </w:pPr>
    </w:p>
    <w:p w:rsidR="004236A0" w:rsidRDefault="004236A0" w:rsidP="00C93870">
      <w:pPr>
        <w:jc w:val="both"/>
        <w:rPr>
          <w:rFonts w:ascii="Arial Narrow" w:hAnsi="Arial Narrow"/>
          <w:sz w:val="26"/>
          <w:szCs w:val="26"/>
        </w:rPr>
      </w:pPr>
    </w:p>
    <w:p w:rsidR="000F4B4C" w:rsidRDefault="00843F0C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M. Sobota,  dne </w:t>
      </w:r>
      <w:r w:rsidR="00927CF0">
        <w:rPr>
          <w:rFonts w:ascii="Arial Narrow" w:hAnsi="Arial Narrow"/>
          <w:sz w:val="26"/>
          <w:szCs w:val="26"/>
        </w:rPr>
        <w:t>24.2</w:t>
      </w:r>
      <w:r>
        <w:rPr>
          <w:rFonts w:ascii="Arial Narrow" w:hAnsi="Arial Narrow"/>
          <w:sz w:val="26"/>
          <w:szCs w:val="26"/>
        </w:rPr>
        <w:t>.2014</w:t>
      </w:r>
    </w:p>
    <w:p w:rsidR="007A51DE" w:rsidRDefault="007A51DE" w:rsidP="00C93870">
      <w:pPr>
        <w:jc w:val="both"/>
        <w:rPr>
          <w:rFonts w:ascii="Arial Narrow" w:hAnsi="Arial Narrow"/>
          <w:sz w:val="26"/>
          <w:szCs w:val="26"/>
        </w:rPr>
      </w:pPr>
    </w:p>
    <w:p w:rsidR="004236A0" w:rsidRDefault="004236A0" w:rsidP="00C93870">
      <w:pPr>
        <w:jc w:val="both"/>
        <w:rPr>
          <w:rFonts w:ascii="Arial Narrow" w:hAnsi="Arial Narrow"/>
          <w:sz w:val="26"/>
          <w:szCs w:val="26"/>
        </w:rPr>
      </w:pPr>
    </w:p>
    <w:p w:rsidR="007A51DE" w:rsidRDefault="007A51DE" w:rsidP="00C93870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Priloga:</w:t>
      </w:r>
    </w:p>
    <w:p w:rsidR="0010134C" w:rsidRDefault="0010134C" w:rsidP="00C93870">
      <w:pPr>
        <w:jc w:val="both"/>
        <w:rPr>
          <w:rFonts w:ascii="Arial Narrow" w:hAnsi="Arial Narrow"/>
          <w:sz w:val="26"/>
          <w:szCs w:val="26"/>
        </w:rPr>
      </w:pPr>
    </w:p>
    <w:p w:rsidR="0010134C" w:rsidRDefault="0010134C" w:rsidP="0010134C">
      <w:pPr>
        <w:numPr>
          <w:ilvl w:val="0"/>
          <w:numId w:val="10"/>
        </w:num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Karta širitve sistema daljinskega ogrevanja z območji priključevanja v fazah 1, 2 in 3 (ožji center mesta)</w:t>
      </w:r>
    </w:p>
    <w:p w:rsidR="005D73DC" w:rsidRDefault="00C114C1" w:rsidP="007A51DE">
      <w:pPr>
        <w:numPr>
          <w:ilvl w:val="0"/>
          <w:numId w:val="10"/>
        </w:num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Finančna konstrukcija </w:t>
      </w:r>
      <w:r w:rsidR="006753C9">
        <w:rPr>
          <w:rFonts w:ascii="Arial Narrow" w:hAnsi="Arial Narrow"/>
          <w:sz w:val="26"/>
          <w:szCs w:val="26"/>
        </w:rPr>
        <w:t xml:space="preserve">projekta </w:t>
      </w:r>
      <w:r>
        <w:rPr>
          <w:rFonts w:ascii="Arial Narrow" w:hAnsi="Arial Narrow"/>
          <w:sz w:val="26"/>
          <w:szCs w:val="26"/>
        </w:rPr>
        <w:t>širitve sis</w:t>
      </w:r>
      <w:r w:rsidR="00116C99">
        <w:rPr>
          <w:rFonts w:ascii="Arial Narrow" w:hAnsi="Arial Narrow"/>
          <w:sz w:val="26"/>
          <w:szCs w:val="26"/>
        </w:rPr>
        <w:t>tema DO</w:t>
      </w:r>
    </w:p>
    <w:p w:rsidR="00116C99" w:rsidRPr="00116C99" w:rsidRDefault="006642C8" w:rsidP="00116C99">
      <w:pPr>
        <w:pStyle w:val="Odstavekseznama"/>
        <w:numPr>
          <w:ilvl w:val="0"/>
          <w:numId w:val="10"/>
        </w:numPr>
        <w:jc w:val="both"/>
        <w:rPr>
          <w:rFonts w:ascii="Arial Narrow" w:hAnsi="Arial Narrow"/>
          <w:sz w:val="26"/>
          <w:szCs w:val="26"/>
        </w:rPr>
      </w:pPr>
      <w:r w:rsidRPr="00116C99">
        <w:rPr>
          <w:rFonts w:ascii="Arial Narrow" w:hAnsi="Arial Narrow"/>
          <w:sz w:val="26"/>
          <w:szCs w:val="26"/>
        </w:rPr>
        <w:t>Sklep o sprejemu karte za določitev območij prednostnih načinov ogrevanja na območju Mestne občine Murska Sobota</w:t>
      </w:r>
      <w:r w:rsidR="00116C99">
        <w:rPr>
          <w:rFonts w:ascii="Arial Narrow" w:hAnsi="Arial Narrow"/>
          <w:sz w:val="26"/>
          <w:szCs w:val="26"/>
        </w:rPr>
        <w:t xml:space="preserve"> in k</w:t>
      </w:r>
      <w:r w:rsidR="00116C99" w:rsidRPr="00116C99">
        <w:rPr>
          <w:rFonts w:ascii="Arial Narrow" w:hAnsi="Arial Narrow"/>
          <w:sz w:val="26"/>
          <w:szCs w:val="26"/>
        </w:rPr>
        <w:t>arta za določitev prednostnih načinov ogrevanja na območju MOMS</w:t>
      </w:r>
    </w:p>
    <w:p w:rsidR="00843F0C" w:rsidRPr="00B84C73" w:rsidRDefault="00843F0C" w:rsidP="00116C99">
      <w:pPr>
        <w:ind w:left="720"/>
        <w:jc w:val="both"/>
        <w:rPr>
          <w:rFonts w:ascii="Arial Narrow" w:hAnsi="Arial Narrow"/>
          <w:sz w:val="26"/>
          <w:szCs w:val="26"/>
        </w:rPr>
      </w:pPr>
    </w:p>
    <w:sectPr w:rsidR="00843F0C" w:rsidRPr="00B84C73" w:rsidSect="00F42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A1667"/>
    <w:multiLevelType w:val="hybridMultilevel"/>
    <w:tmpl w:val="C74A16BC"/>
    <w:lvl w:ilvl="0" w:tplc="107E0B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50FB0"/>
    <w:multiLevelType w:val="hybridMultilevel"/>
    <w:tmpl w:val="952C664A"/>
    <w:lvl w:ilvl="0" w:tplc="83A860A6">
      <w:start w:val="1"/>
      <w:numFmt w:val="upp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D30AC0"/>
    <w:multiLevelType w:val="hybridMultilevel"/>
    <w:tmpl w:val="2628108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90259"/>
    <w:multiLevelType w:val="hybridMultilevel"/>
    <w:tmpl w:val="B0BC9EF6"/>
    <w:lvl w:ilvl="0" w:tplc="28C0CE58">
      <w:start w:val="900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C0E3A"/>
    <w:multiLevelType w:val="hybridMultilevel"/>
    <w:tmpl w:val="6FFA466A"/>
    <w:lvl w:ilvl="0" w:tplc="C672B97C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3E60399"/>
    <w:multiLevelType w:val="hybridMultilevel"/>
    <w:tmpl w:val="56D83394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0F0413"/>
    <w:multiLevelType w:val="hybridMultilevel"/>
    <w:tmpl w:val="A952207E"/>
    <w:lvl w:ilvl="0" w:tplc="8B48F3A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CB20D8"/>
    <w:multiLevelType w:val="hybridMultilevel"/>
    <w:tmpl w:val="8550D572"/>
    <w:lvl w:ilvl="0" w:tplc="D870CA6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1B4DCA"/>
    <w:multiLevelType w:val="hybridMultilevel"/>
    <w:tmpl w:val="EB1C2D9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FF2794"/>
    <w:multiLevelType w:val="hybridMultilevel"/>
    <w:tmpl w:val="F4F8575E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C93870"/>
    <w:rsid w:val="00012754"/>
    <w:rsid w:val="000476E1"/>
    <w:rsid w:val="00056F57"/>
    <w:rsid w:val="000619A1"/>
    <w:rsid w:val="000B79DA"/>
    <w:rsid w:val="000C1027"/>
    <w:rsid w:val="000F4B4C"/>
    <w:rsid w:val="000F6A28"/>
    <w:rsid w:val="000F6B27"/>
    <w:rsid w:val="0010134C"/>
    <w:rsid w:val="001048DC"/>
    <w:rsid w:val="0010510F"/>
    <w:rsid w:val="00110A11"/>
    <w:rsid w:val="001169F8"/>
    <w:rsid w:val="00116C99"/>
    <w:rsid w:val="00134BEC"/>
    <w:rsid w:val="00153683"/>
    <w:rsid w:val="00163ABC"/>
    <w:rsid w:val="001C476C"/>
    <w:rsid w:val="00223E97"/>
    <w:rsid w:val="00280372"/>
    <w:rsid w:val="00297FC8"/>
    <w:rsid w:val="002A251B"/>
    <w:rsid w:val="002B650D"/>
    <w:rsid w:val="002C00EF"/>
    <w:rsid w:val="002C657A"/>
    <w:rsid w:val="002E35D5"/>
    <w:rsid w:val="00345093"/>
    <w:rsid w:val="00355C40"/>
    <w:rsid w:val="003A40AB"/>
    <w:rsid w:val="003A65FC"/>
    <w:rsid w:val="003B314C"/>
    <w:rsid w:val="003D7702"/>
    <w:rsid w:val="00410B8E"/>
    <w:rsid w:val="004236A0"/>
    <w:rsid w:val="0044076B"/>
    <w:rsid w:val="005013EB"/>
    <w:rsid w:val="00507E51"/>
    <w:rsid w:val="005159D1"/>
    <w:rsid w:val="005830DA"/>
    <w:rsid w:val="005D73DC"/>
    <w:rsid w:val="006642C8"/>
    <w:rsid w:val="00672AEC"/>
    <w:rsid w:val="006753C9"/>
    <w:rsid w:val="006A541C"/>
    <w:rsid w:val="006B0B7E"/>
    <w:rsid w:val="006B7630"/>
    <w:rsid w:val="006E0B3D"/>
    <w:rsid w:val="006E6176"/>
    <w:rsid w:val="00754CA5"/>
    <w:rsid w:val="00760BE8"/>
    <w:rsid w:val="007A51DE"/>
    <w:rsid w:val="007B0FD0"/>
    <w:rsid w:val="007B66B7"/>
    <w:rsid w:val="0082111F"/>
    <w:rsid w:val="00835F1E"/>
    <w:rsid w:val="008416B3"/>
    <w:rsid w:val="00843F0C"/>
    <w:rsid w:val="008B51D3"/>
    <w:rsid w:val="008E2185"/>
    <w:rsid w:val="00927CF0"/>
    <w:rsid w:val="0095019B"/>
    <w:rsid w:val="009571E7"/>
    <w:rsid w:val="009D3B35"/>
    <w:rsid w:val="009E5220"/>
    <w:rsid w:val="00A042CC"/>
    <w:rsid w:val="00A10B58"/>
    <w:rsid w:val="00A22202"/>
    <w:rsid w:val="00A26C49"/>
    <w:rsid w:val="00A757DE"/>
    <w:rsid w:val="00A76618"/>
    <w:rsid w:val="00A81E17"/>
    <w:rsid w:val="00AA0BF8"/>
    <w:rsid w:val="00AF22C9"/>
    <w:rsid w:val="00B013AD"/>
    <w:rsid w:val="00B02939"/>
    <w:rsid w:val="00B35F07"/>
    <w:rsid w:val="00B41DF8"/>
    <w:rsid w:val="00B64D87"/>
    <w:rsid w:val="00B84C73"/>
    <w:rsid w:val="00BB1FD4"/>
    <w:rsid w:val="00BC6DC8"/>
    <w:rsid w:val="00BF6C85"/>
    <w:rsid w:val="00C10507"/>
    <w:rsid w:val="00C114C1"/>
    <w:rsid w:val="00C2456E"/>
    <w:rsid w:val="00C409A7"/>
    <w:rsid w:val="00C5538A"/>
    <w:rsid w:val="00C93870"/>
    <w:rsid w:val="00CA2700"/>
    <w:rsid w:val="00CB6B10"/>
    <w:rsid w:val="00CC2A7A"/>
    <w:rsid w:val="00CC621E"/>
    <w:rsid w:val="00CF6FA4"/>
    <w:rsid w:val="00D651FF"/>
    <w:rsid w:val="00D738CE"/>
    <w:rsid w:val="00D75373"/>
    <w:rsid w:val="00D76FAF"/>
    <w:rsid w:val="00D8595B"/>
    <w:rsid w:val="00DB7275"/>
    <w:rsid w:val="00E01F38"/>
    <w:rsid w:val="00E20373"/>
    <w:rsid w:val="00E62E84"/>
    <w:rsid w:val="00E84065"/>
    <w:rsid w:val="00EB5B87"/>
    <w:rsid w:val="00EB604F"/>
    <w:rsid w:val="00EC2E54"/>
    <w:rsid w:val="00ED6CFC"/>
    <w:rsid w:val="00EF21DE"/>
    <w:rsid w:val="00F4222B"/>
    <w:rsid w:val="00FC27FE"/>
    <w:rsid w:val="00FE3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4222B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C93870"/>
    <w:rPr>
      <w:color w:val="0000FF"/>
      <w:u w:val="single"/>
    </w:rPr>
  </w:style>
  <w:style w:type="paragraph" w:customStyle="1" w:styleId="msolistparagraph0">
    <w:name w:val="msolistparagraph"/>
    <w:basedOn w:val="Navaden"/>
    <w:rsid w:val="00C93870"/>
    <w:pPr>
      <w:ind w:left="720"/>
    </w:pPr>
    <w:rPr>
      <w:rFonts w:ascii="Calibri" w:hAnsi="Calibri"/>
      <w:sz w:val="22"/>
      <w:szCs w:val="22"/>
    </w:rPr>
  </w:style>
  <w:style w:type="paragraph" w:styleId="Odstavekseznama">
    <w:name w:val="List Paragraph"/>
    <w:basedOn w:val="Navaden"/>
    <w:uiPriority w:val="34"/>
    <w:qFormat/>
    <w:rsid w:val="00116C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34155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Spoštovana ga</vt:lpstr>
    </vt:vector>
  </TitlesOfParts>
  <Company/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Spoštovana ga</dc:title>
  <dc:creator>xp</dc:creator>
  <cp:lastModifiedBy>milena.voros</cp:lastModifiedBy>
  <cp:revision>4</cp:revision>
  <cp:lastPrinted>2014-02-21T13:21:00Z</cp:lastPrinted>
  <dcterms:created xsi:type="dcterms:W3CDTF">2014-02-24T08:30:00Z</dcterms:created>
  <dcterms:modified xsi:type="dcterms:W3CDTF">2014-02-24T08:32:00Z</dcterms:modified>
</cp:coreProperties>
</file>