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7A914" w14:textId="77777777" w:rsidR="00495883" w:rsidRPr="00E61FA5" w:rsidRDefault="00495883" w:rsidP="000508D8">
      <w:pPr>
        <w:jc w:val="right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Priloga št. 3</w:t>
      </w:r>
    </w:p>
    <w:p w14:paraId="5D2E3ACE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E61FA5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E61FA5" w:rsidRDefault="00495883" w:rsidP="00495883">
      <w:pPr>
        <w:jc w:val="center"/>
        <w:rPr>
          <w:rFonts w:ascii="Myriad Pro" w:hAnsi="Myriad Pro" w:cs="Arial"/>
          <w:b/>
        </w:rPr>
      </w:pPr>
      <w:r w:rsidRPr="00E61FA5">
        <w:rPr>
          <w:rFonts w:ascii="Myriad Pro" w:hAnsi="Myriad Pro" w:cs="Arial"/>
          <w:b/>
        </w:rPr>
        <w:t>IZJAVA O SPREJEMU POGOJEV PONUDBE</w:t>
      </w:r>
    </w:p>
    <w:p w14:paraId="2BBCC135" w14:textId="77777777" w:rsidR="00495883" w:rsidRPr="00E61FA5" w:rsidRDefault="00495883" w:rsidP="00495883">
      <w:pPr>
        <w:jc w:val="center"/>
        <w:rPr>
          <w:rFonts w:ascii="Myriad Pro" w:hAnsi="Myriad Pro" w:cs="Arial"/>
          <w:b/>
        </w:rPr>
      </w:pPr>
      <w:r w:rsidRPr="00E61FA5">
        <w:rPr>
          <w:rFonts w:ascii="Myriad Pro" w:hAnsi="Myriad Pro" w:cs="Arial"/>
          <w:b/>
        </w:rPr>
        <w:t>ZA PRODAJO NEPREMIČNINE</w:t>
      </w:r>
    </w:p>
    <w:p w14:paraId="034CDB82" w14:textId="77777777" w:rsidR="00495883" w:rsidRPr="00E61FA5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294B1A7" w14:textId="2DC3C889" w:rsidR="00E61FA5" w:rsidRPr="00E61FA5" w:rsidRDefault="00495883" w:rsidP="00E61FA5">
      <w:pPr>
        <w:jc w:val="both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Izjavljam, da z oddajo ponudbe potrjujem, da v celoti sprejemam pogoje ponudbe za prodajo nepremičnin</w:t>
      </w:r>
      <w:r w:rsidR="00E61FA5" w:rsidRPr="00E61FA5">
        <w:rPr>
          <w:rFonts w:ascii="Myriad Pro" w:hAnsi="Myriad Pro" w:cs="Arial"/>
          <w:sz w:val="22"/>
          <w:szCs w:val="22"/>
        </w:rPr>
        <w:t>, ki predstavljajo zaokrožene celote</w:t>
      </w:r>
      <w:r w:rsidR="00E61FA5">
        <w:rPr>
          <w:rFonts w:ascii="Myriad Pro" w:hAnsi="Myriad Pro" w:cs="Arial"/>
          <w:sz w:val="22"/>
          <w:szCs w:val="22"/>
        </w:rPr>
        <w:t xml:space="preserve"> in</w:t>
      </w:r>
      <w:r w:rsidR="00E61FA5" w:rsidRPr="00E61FA5">
        <w:rPr>
          <w:rFonts w:ascii="Myriad Pro" w:hAnsi="Myriad Pro" w:cs="Arial"/>
          <w:sz w:val="22"/>
          <w:szCs w:val="22"/>
        </w:rPr>
        <w:t xml:space="preserve"> se prodajajo skupaj kot sledi:</w:t>
      </w:r>
    </w:p>
    <w:p w14:paraId="2D703334" w14:textId="77777777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0F66B1A3" w14:textId="5E42AA54" w:rsidR="00E61FA5" w:rsidRDefault="000508D8" w:rsidP="00E61FA5">
      <w:pPr>
        <w:jc w:val="both"/>
        <w:rPr>
          <w:rFonts w:ascii="Myriad Pro" w:hAnsi="Myriad Pro" w:cs="Arial"/>
          <w:b/>
          <w:bCs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Sklop 1:  </w:t>
      </w:r>
      <w:proofErr w:type="spellStart"/>
      <w:r w:rsidRPr="00361FE8">
        <w:rPr>
          <w:rFonts w:ascii="Myriad Pro" w:hAnsi="Myriad Pro" w:cs="Arial"/>
          <w:sz w:val="22"/>
          <w:szCs w:val="22"/>
        </w:rPr>
        <w:t>Parc</w:t>
      </w:r>
      <w:proofErr w:type="spellEnd"/>
      <w:r w:rsidRPr="00361FE8">
        <w:rPr>
          <w:rFonts w:ascii="Myriad Pro" w:hAnsi="Myriad Pro" w:cs="Arial"/>
          <w:sz w:val="22"/>
          <w:szCs w:val="22"/>
        </w:rPr>
        <w:t>. št. 539/1</w:t>
      </w:r>
      <w:r>
        <w:rPr>
          <w:rFonts w:ascii="Myriad Pro" w:hAnsi="Myriad Pro" w:cs="Arial"/>
          <w:sz w:val="22"/>
          <w:szCs w:val="22"/>
        </w:rPr>
        <w:t xml:space="preserve">34, </w:t>
      </w:r>
      <w:r w:rsidRPr="00361FE8">
        <w:rPr>
          <w:rFonts w:ascii="Myriad Pro" w:hAnsi="Myriad Pro" w:cs="Arial"/>
          <w:sz w:val="22"/>
          <w:szCs w:val="22"/>
        </w:rPr>
        <w:t>539/93</w:t>
      </w:r>
      <w:r>
        <w:rPr>
          <w:rFonts w:ascii="Myriad Pro" w:hAnsi="Myriad Pro" w:cs="Arial"/>
          <w:sz w:val="22"/>
          <w:szCs w:val="22"/>
        </w:rPr>
        <w:t xml:space="preserve">, </w:t>
      </w:r>
      <w:r w:rsidRPr="00361FE8">
        <w:rPr>
          <w:rFonts w:ascii="Myriad Pro" w:hAnsi="Myriad Pro" w:cs="Arial"/>
          <w:sz w:val="22"/>
          <w:szCs w:val="22"/>
        </w:rPr>
        <w:t>539/</w:t>
      </w:r>
      <w:r>
        <w:rPr>
          <w:rFonts w:ascii="Myriad Pro" w:hAnsi="Myriad Pro" w:cs="Arial"/>
          <w:sz w:val="22"/>
          <w:szCs w:val="22"/>
        </w:rPr>
        <w:t xml:space="preserve">133 in </w:t>
      </w:r>
      <w:r w:rsidRPr="00361FE8">
        <w:rPr>
          <w:rFonts w:ascii="Myriad Pro" w:hAnsi="Myriad Pro" w:cs="Arial"/>
          <w:sz w:val="22"/>
          <w:szCs w:val="22"/>
        </w:rPr>
        <w:t>539/100</w:t>
      </w:r>
      <w:r>
        <w:rPr>
          <w:rFonts w:ascii="Myriad Pro" w:hAnsi="Myriad Pro" w:cs="Arial"/>
          <w:sz w:val="22"/>
          <w:szCs w:val="22"/>
        </w:rPr>
        <w:t xml:space="preserve">, vse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>. 108-Nemčavci, skupne površine 11.893 m</w:t>
      </w:r>
      <w:r w:rsidRPr="00C10FF6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 xml:space="preserve">, za </w:t>
      </w:r>
      <w:r w:rsidRPr="001733A5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>
        <w:rPr>
          <w:rFonts w:ascii="Myriad Pro" w:hAnsi="Myriad Pro" w:cs="Arial"/>
          <w:b/>
          <w:bCs/>
          <w:sz w:val="22"/>
          <w:szCs w:val="22"/>
        </w:rPr>
        <w:t>348.135</w:t>
      </w:r>
      <w:r w:rsidRPr="001733A5">
        <w:rPr>
          <w:rFonts w:ascii="Myriad Pro" w:hAnsi="Myriad Pro" w:cs="Arial"/>
          <w:b/>
          <w:bCs/>
          <w:sz w:val="22"/>
          <w:szCs w:val="22"/>
        </w:rPr>
        <w:t>,00 EUR</w:t>
      </w:r>
      <w:r>
        <w:rPr>
          <w:rFonts w:ascii="Myriad Pro" w:hAnsi="Myriad Pro" w:cs="Arial"/>
          <w:b/>
          <w:bCs/>
          <w:sz w:val="22"/>
          <w:szCs w:val="22"/>
        </w:rPr>
        <w:t>.</w:t>
      </w:r>
    </w:p>
    <w:p w14:paraId="4A335A55" w14:textId="77777777" w:rsidR="000508D8" w:rsidRPr="00E61FA5" w:rsidRDefault="000508D8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76A39F5A" w14:textId="3E150599" w:rsidR="00E61FA5" w:rsidRPr="000508D8" w:rsidRDefault="000508D8" w:rsidP="000508D8">
      <w:pPr>
        <w:jc w:val="both"/>
        <w:rPr>
          <w:rFonts w:ascii="Myriad Pro" w:hAnsi="Myriad Pro" w:cs="Arial"/>
          <w:sz w:val="22"/>
          <w:szCs w:val="22"/>
        </w:rPr>
      </w:pPr>
      <w:r w:rsidRPr="000508D8">
        <w:rPr>
          <w:rFonts w:ascii="Myriad Pro" w:hAnsi="Myriad Pro" w:cs="Arial"/>
          <w:sz w:val="22"/>
          <w:szCs w:val="22"/>
        </w:rPr>
        <w:t xml:space="preserve">Sklop 2: </w:t>
      </w:r>
      <w:proofErr w:type="spellStart"/>
      <w:r w:rsidRPr="000508D8">
        <w:rPr>
          <w:rFonts w:ascii="Myriad Pro" w:hAnsi="Myriad Pro" w:cs="Arial"/>
          <w:sz w:val="22"/>
          <w:szCs w:val="22"/>
        </w:rPr>
        <w:t>Parc</w:t>
      </w:r>
      <w:proofErr w:type="spellEnd"/>
      <w:r w:rsidRPr="000508D8">
        <w:rPr>
          <w:rFonts w:ascii="Myriad Pro" w:hAnsi="Myriad Pro" w:cs="Arial"/>
          <w:sz w:val="22"/>
          <w:szCs w:val="22"/>
        </w:rPr>
        <w:t xml:space="preserve"> št. 539/107, 539/101, 539/104 in 539/106, vse </w:t>
      </w:r>
      <w:proofErr w:type="spellStart"/>
      <w:r w:rsidRPr="000508D8">
        <w:rPr>
          <w:rFonts w:ascii="Myriad Pro" w:hAnsi="Myriad Pro" w:cs="Arial"/>
          <w:sz w:val="22"/>
          <w:szCs w:val="22"/>
        </w:rPr>
        <w:t>k.o</w:t>
      </w:r>
      <w:proofErr w:type="spellEnd"/>
      <w:r w:rsidRPr="000508D8">
        <w:rPr>
          <w:rFonts w:ascii="Myriad Pro" w:hAnsi="Myriad Pro" w:cs="Arial"/>
          <w:sz w:val="22"/>
          <w:szCs w:val="22"/>
        </w:rPr>
        <w:t>. 108-Nemčavci, skupne površine 15.718 m</w:t>
      </w:r>
      <w:r w:rsidRPr="000508D8">
        <w:rPr>
          <w:rFonts w:ascii="Myriad Pro" w:hAnsi="Myriad Pro" w:cs="Arial"/>
          <w:sz w:val="22"/>
          <w:szCs w:val="22"/>
          <w:vertAlign w:val="superscript"/>
        </w:rPr>
        <w:t>2</w:t>
      </w:r>
      <w:r w:rsidRPr="000508D8">
        <w:rPr>
          <w:rFonts w:ascii="Myriad Pro" w:hAnsi="Myriad Pro" w:cs="Arial"/>
          <w:sz w:val="22"/>
          <w:szCs w:val="22"/>
        </w:rPr>
        <w:t xml:space="preserve">, za </w:t>
      </w:r>
      <w:r w:rsidRPr="000508D8">
        <w:rPr>
          <w:rFonts w:ascii="Myriad Pro" w:hAnsi="Myriad Pro" w:cs="Arial"/>
          <w:b/>
          <w:bCs/>
          <w:sz w:val="22"/>
          <w:szCs w:val="22"/>
        </w:rPr>
        <w:t>izhodiščno ceno 458.922,00 EUR</w:t>
      </w:r>
    </w:p>
    <w:p w14:paraId="2B3CEB1B" w14:textId="77777777" w:rsidR="00E61FA5" w:rsidRPr="00E61FA5" w:rsidRDefault="00E61FA5" w:rsidP="00E61FA5">
      <w:pPr>
        <w:pStyle w:val="Odstavekseznama"/>
        <w:ind w:left="720"/>
        <w:jc w:val="both"/>
        <w:rPr>
          <w:rFonts w:ascii="Myriad Pro" w:hAnsi="Myriad Pro" w:cs="Arial"/>
          <w:sz w:val="22"/>
          <w:szCs w:val="22"/>
        </w:rPr>
      </w:pPr>
    </w:p>
    <w:p w14:paraId="3B5F7E87" w14:textId="77777777" w:rsid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  <w:r w:rsidRPr="003513F4">
        <w:rPr>
          <w:rFonts w:ascii="Myriad Pro" w:hAnsi="Myriad Pro" w:cs="Arial"/>
          <w:sz w:val="22"/>
          <w:szCs w:val="22"/>
        </w:rPr>
        <w:t xml:space="preserve">Nepremičnine so v lasti Mestne občine Murska Sobota do celote (1/1). </w:t>
      </w:r>
    </w:p>
    <w:p w14:paraId="5985D7A9" w14:textId="77777777" w:rsid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</w:p>
    <w:p w14:paraId="666CF4D7" w14:textId="391C2F04" w:rsidR="00E61FA5" w:rsidRPr="00E61FA5" w:rsidRDefault="00E61FA5" w:rsidP="00E61FA5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>V</w:t>
      </w:r>
      <w:r w:rsidRPr="00E61FA5">
        <w:rPr>
          <w:rFonts w:ascii="Myriad Pro" w:hAnsi="Myriad Pro" w:cs="Arial"/>
          <w:sz w:val="22"/>
          <w:szCs w:val="22"/>
        </w:rPr>
        <w:t xml:space="preserve"> ceno stavbnih zemljišč ni vštet 22% DDV, ki ga plača kupec. </w:t>
      </w:r>
    </w:p>
    <w:p w14:paraId="1FD2D4BE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 xml:space="preserve"> </w:t>
      </w:r>
    </w:p>
    <w:p w14:paraId="76384B65" w14:textId="77777777" w:rsidR="00495883" w:rsidRPr="00E61FA5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E61FA5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</w:p>
    <w:p w14:paraId="32284680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E61FA5" w:rsidRDefault="00495883" w:rsidP="00495883">
      <w:pPr>
        <w:ind w:left="3540" w:firstLine="708"/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>Ponudnik:…………………………………</w:t>
      </w:r>
      <w:r w:rsidR="003A335F" w:rsidRPr="00E61FA5">
        <w:rPr>
          <w:rFonts w:ascii="Myriad Pro" w:hAnsi="Myriad Pro" w:cs="Arial"/>
        </w:rPr>
        <w:t>…</w:t>
      </w:r>
    </w:p>
    <w:p w14:paraId="2EBC0226" w14:textId="77777777" w:rsidR="00495883" w:rsidRPr="00E61FA5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</w:p>
    <w:p w14:paraId="485DCC3A" w14:textId="5E0FBCC2" w:rsidR="00495883" w:rsidRPr="00E61FA5" w:rsidRDefault="00495883" w:rsidP="00495883">
      <w:pPr>
        <w:rPr>
          <w:rFonts w:ascii="Myriad Pro" w:hAnsi="Myriad Pro" w:cs="Arial"/>
        </w:rPr>
      </w:pP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Pr="00E61FA5">
        <w:rPr>
          <w:rFonts w:ascii="Myriad Pro" w:hAnsi="Myriad Pro" w:cs="Arial"/>
        </w:rPr>
        <w:tab/>
      </w:r>
      <w:r w:rsidR="003A335F" w:rsidRPr="00E61FA5">
        <w:rPr>
          <w:rFonts w:ascii="Myriad Pro" w:hAnsi="Myriad Pro" w:cs="Arial"/>
        </w:rPr>
        <w:t xml:space="preserve">                     </w:t>
      </w:r>
      <w:r w:rsidR="000508D8">
        <w:rPr>
          <w:rFonts w:ascii="Myriad Pro" w:hAnsi="Myriad Pro" w:cs="Arial"/>
        </w:rPr>
        <w:t xml:space="preserve">  </w:t>
      </w:r>
      <w:r w:rsidR="003A335F" w:rsidRPr="00E61FA5">
        <w:rPr>
          <w:rFonts w:ascii="Myriad Pro" w:hAnsi="Myriad Pro" w:cs="Arial"/>
        </w:rPr>
        <w:t xml:space="preserve">  </w:t>
      </w:r>
      <w:r w:rsidRPr="00E61FA5">
        <w:rPr>
          <w:rFonts w:ascii="Myriad Pro" w:hAnsi="Myriad Pro" w:cs="Arial"/>
        </w:rPr>
        <w:t>(</w:t>
      </w:r>
      <w:r w:rsidRPr="00E61FA5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01266821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9755929" w14:textId="77777777" w:rsidR="00495883" w:rsidRPr="00E61FA5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E61FA5" w:rsidRDefault="009A42DA">
      <w:pPr>
        <w:rPr>
          <w:rFonts w:ascii="Myriad Pro" w:hAnsi="Myriad Pro"/>
        </w:rPr>
      </w:pPr>
    </w:p>
    <w:sectPr w:rsidR="009A42DA" w:rsidRPr="00E61FA5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D71D1"/>
    <w:multiLevelType w:val="hybridMultilevel"/>
    <w:tmpl w:val="D50263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3"/>
  </w:num>
  <w:num w:numId="5" w16cid:durableId="16141670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7E3"/>
    <w:rsid w:val="000508D8"/>
    <w:rsid w:val="000947E5"/>
    <w:rsid w:val="001761E6"/>
    <w:rsid w:val="003A335F"/>
    <w:rsid w:val="00495883"/>
    <w:rsid w:val="005A0763"/>
    <w:rsid w:val="00681009"/>
    <w:rsid w:val="009A42DA"/>
    <w:rsid w:val="00BE1A57"/>
    <w:rsid w:val="00D05BD6"/>
    <w:rsid w:val="00E61FA5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736</Characters>
  <Application>Microsoft Office Word</Application>
  <DocSecurity>0</DocSecurity>
  <Lines>6</Lines>
  <Paragraphs>1</Paragraphs>
  <ScaleCrop>false</ScaleCrop>
  <Company>HP Inc.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2025-09-08T10:46:00Z</dcterms:created>
  <dcterms:modified xsi:type="dcterms:W3CDTF">2025-09-08T10:46:00Z</dcterms:modified>
</cp:coreProperties>
</file>