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A914" w14:textId="77777777" w:rsidR="00495883" w:rsidRPr="00E61FA5" w:rsidRDefault="00495883" w:rsidP="000508D8">
      <w:pPr>
        <w:jc w:val="right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Priloga št. 3</w:t>
      </w:r>
    </w:p>
    <w:p w14:paraId="5D2E3AC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E61FA5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E61FA5" w:rsidRDefault="00495883" w:rsidP="00495883">
      <w:pPr>
        <w:jc w:val="center"/>
        <w:rPr>
          <w:rFonts w:ascii="Myriad Pro" w:hAnsi="Myriad Pro" w:cs="Arial"/>
          <w:b/>
        </w:rPr>
      </w:pPr>
      <w:r w:rsidRPr="00E61FA5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E61FA5" w:rsidRDefault="00495883" w:rsidP="00495883">
      <w:pPr>
        <w:jc w:val="center"/>
        <w:rPr>
          <w:rFonts w:ascii="Myriad Pro" w:hAnsi="Myriad Pro" w:cs="Arial"/>
          <w:b/>
        </w:rPr>
      </w:pPr>
      <w:r w:rsidRPr="00E61FA5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E61FA5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294B1A7" w14:textId="5A120487" w:rsidR="00E61FA5" w:rsidRPr="00E61FA5" w:rsidRDefault="00495883" w:rsidP="00E61FA5">
      <w:pPr>
        <w:jc w:val="both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Izjavljam, da z oddajo ponudbe potrjujem, da v celoti sprejemam pogoje ponudbe za prodajo nepremičnin</w:t>
      </w:r>
      <w:r w:rsidR="00A526A3">
        <w:rPr>
          <w:rFonts w:ascii="Myriad Pro" w:hAnsi="Myriad Pro" w:cs="Arial"/>
          <w:sz w:val="22"/>
          <w:szCs w:val="22"/>
        </w:rPr>
        <w:t>:</w:t>
      </w:r>
    </w:p>
    <w:p w14:paraId="2D703334" w14:textId="77777777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2274119D" w14:textId="77777777" w:rsidR="00A526A3" w:rsidRPr="00A526A3" w:rsidRDefault="00A526A3" w:rsidP="00A526A3">
      <w:pPr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A526A3">
        <w:rPr>
          <w:rFonts w:ascii="Myriad Pro" w:hAnsi="Myriad Pro" w:cs="Arial"/>
          <w:b/>
          <w:bCs/>
          <w:sz w:val="22"/>
          <w:szCs w:val="22"/>
        </w:rPr>
        <w:t>Stav</w:t>
      </w:r>
      <w:r w:rsidRPr="00A526A3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A526A3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A526A3">
        <w:rPr>
          <w:rFonts w:ascii="Myriad Pro" w:hAnsi="Myriad Pro" w:cs="Arial"/>
          <w:b/>
          <w:sz w:val="22"/>
          <w:szCs w:val="22"/>
        </w:rPr>
        <w:t xml:space="preserve">. št. 539/125 </w:t>
      </w:r>
      <w:proofErr w:type="spellStart"/>
      <w:r w:rsidRPr="00A526A3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A526A3">
        <w:rPr>
          <w:rFonts w:ascii="Myriad Pro" w:hAnsi="Myriad Pro" w:cs="Arial"/>
          <w:b/>
          <w:sz w:val="22"/>
          <w:szCs w:val="22"/>
        </w:rPr>
        <w:t>. 108-Nemčavci</w:t>
      </w:r>
      <w:r w:rsidRPr="00A526A3">
        <w:rPr>
          <w:rFonts w:ascii="Myriad Pro" w:hAnsi="Myriad Pro" w:cs="Arial"/>
          <w:sz w:val="22"/>
          <w:szCs w:val="22"/>
        </w:rPr>
        <w:t>, ID znak parcela 108 539/125, površine 3.874 m</w:t>
      </w:r>
      <w:r w:rsidRPr="00A526A3">
        <w:rPr>
          <w:rFonts w:ascii="Myriad Pro" w:hAnsi="Myriad Pro" w:cs="Arial"/>
          <w:sz w:val="22"/>
          <w:szCs w:val="22"/>
          <w:vertAlign w:val="superscript"/>
        </w:rPr>
        <w:t>2</w:t>
      </w:r>
      <w:r w:rsidRPr="00A526A3">
        <w:rPr>
          <w:rFonts w:ascii="Myriad Pro" w:hAnsi="Myriad Pro" w:cs="Arial"/>
          <w:sz w:val="22"/>
          <w:szCs w:val="22"/>
        </w:rPr>
        <w:t>, za izhodiščno ceno 56.832,00 EUR.</w:t>
      </w:r>
    </w:p>
    <w:p w14:paraId="59D48914" w14:textId="77777777" w:rsidR="00A526A3" w:rsidRPr="00A526A3" w:rsidRDefault="00A526A3" w:rsidP="00A526A3">
      <w:pPr>
        <w:jc w:val="both"/>
        <w:rPr>
          <w:rFonts w:ascii="Myriad Pro" w:hAnsi="Myriad Pro" w:cs="Arial"/>
          <w:sz w:val="22"/>
          <w:szCs w:val="22"/>
        </w:rPr>
      </w:pPr>
    </w:p>
    <w:p w14:paraId="499BA453" w14:textId="77777777" w:rsidR="00A526A3" w:rsidRPr="00A526A3" w:rsidRDefault="00A526A3" w:rsidP="00A526A3">
      <w:pPr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A526A3">
        <w:rPr>
          <w:rFonts w:ascii="Myriad Pro" w:hAnsi="Myriad Pro" w:cs="Arial"/>
          <w:b/>
          <w:bCs/>
          <w:sz w:val="22"/>
          <w:szCs w:val="22"/>
        </w:rPr>
        <w:t>Stav</w:t>
      </w:r>
      <w:r w:rsidRPr="00A526A3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A526A3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A526A3">
        <w:rPr>
          <w:rFonts w:ascii="Myriad Pro" w:hAnsi="Myriad Pro" w:cs="Arial"/>
          <w:b/>
          <w:sz w:val="22"/>
          <w:szCs w:val="22"/>
        </w:rPr>
        <w:t xml:space="preserve">. št. 539/124 </w:t>
      </w:r>
      <w:proofErr w:type="spellStart"/>
      <w:r w:rsidRPr="00A526A3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A526A3">
        <w:rPr>
          <w:rFonts w:ascii="Myriad Pro" w:hAnsi="Myriad Pro" w:cs="Arial"/>
          <w:b/>
          <w:sz w:val="22"/>
          <w:szCs w:val="22"/>
        </w:rPr>
        <w:t>. 108-Nemčavci</w:t>
      </w:r>
      <w:r w:rsidRPr="00A526A3">
        <w:rPr>
          <w:rFonts w:ascii="Myriad Pro" w:hAnsi="Myriad Pro" w:cs="Arial"/>
          <w:sz w:val="22"/>
          <w:szCs w:val="22"/>
        </w:rPr>
        <w:t>, ID znak parcela 108 539/124, površine 2.117 m</w:t>
      </w:r>
      <w:r w:rsidRPr="00A526A3">
        <w:rPr>
          <w:rFonts w:ascii="Myriad Pro" w:hAnsi="Myriad Pro" w:cs="Arial"/>
          <w:sz w:val="22"/>
          <w:szCs w:val="22"/>
          <w:vertAlign w:val="superscript"/>
        </w:rPr>
        <w:t>2</w:t>
      </w:r>
      <w:r w:rsidRPr="00A526A3">
        <w:rPr>
          <w:rFonts w:ascii="Myriad Pro" w:hAnsi="Myriad Pro" w:cs="Arial"/>
          <w:sz w:val="22"/>
          <w:szCs w:val="22"/>
        </w:rPr>
        <w:t>, za izhodiščno ceno 31.056,40 EUR;</w:t>
      </w:r>
    </w:p>
    <w:p w14:paraId="2B3CEB1B" w14:textId="77777777" w:rsidR="00E61FA5" w:rsidRPr="00A526A3" w:rsidRDefault="00E61FA5" w:rsidP="00A526A3">
      <w:pPr>
        <w:jc w:val="both"/>
        <w:rPr>
          <w:rFonts w:ascii="Myriad Pro" w:hAnsi="Myriad Pro" w:cs="Arial"/>
          <w:sz w:val="22"/>
          <w:szCs w:val="22"/>
        </w:rPr>
      </w:pPr>
    </w:p>
    <w:p w14:paraId="3B5F7E87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sz w:val="22"/>
          <w:szCs w:val="22"/>
        </w:rPr>
        <w:t xml:space="preserve">Nepremičnine so v lasti Mestne občine Murska Sobota do celote (1/1). </w:t>
      </w:r>
    </w:p>
    <w:p w14:paraId="5985D7A9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666CF4D7" w14:textId="391C2F04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V</w:t>
      </w:r>
      <w:r w:rsidRPr="00E61FA5">
        <w:rPr>
          <w:rFonts w:ascii="Myriad Pro" w:hAnsi="Myriad Pro" w:cs="Arial"/>
          <w:sz w:val="22"/>
          <w:szCs w:val="22"/>
        </w:rPr>
        <w:t xml:space="preserve"> ceno stavbnih zemljišč ni vštet 22% DDV, ki ga plača kupec. </w:t>
      </w:r>
    </w:p>
    <w:p w14:paraId="1FD2D4BE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 xml:space="preserve"> </w:t>
      </w:r>
    </w:p>
    <w:p w14:paraId="76384B65" w14:textId="77777777" w:rsidR="00495883" w:rsidRPr="00E61FA5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E61FA5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</w:p>
    <w:p w14:paraId="32284680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E61FA5" w:rsidRDefault="00495883" w:rsidP="00495883">
      <w:pPr>
        <w:ind w:left="3540" w:firstLine="708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Ponudnik:…………………………………</w:t>
      </w:r>
      <w:r w:rsidR="003A335F" w:rsidRPr="00E61FA5">
        <w:rPr>
          <w:rFonts w:ascii="Myriad Pro" w:hAnsi="Myriad Pro" w:cs="Arial"/>
        </w:rPr>
        <w:t>…</w:t>
      </w:r>
    </w:p>
    <w:p w14:paraId="2EBC0226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</w:p>
    <w:p w14:paraId="485DCC3A" w14:textId="5E0FBCC2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="003A335F" w:rsidRPr="00E61FA5">
        <w:rPr>
          <w:rFonts w:ascii="Myriad Pro" w:hAnsi="Myriad Pro" w:cs="Arial"/>
        </w:rPr>
        <w:t xml:space="preserve">                     </w:t>
      </w:r>
      <w:r w:rsidR="000508D8">
        <w:rPr>
          <w:rFonts w:ascii="Myriad Pro" w:hAnsi="Myriad Pro" w:cs="Arial"/>
        </w:rPr>
        <w:t xml:space="preserve">  </w:t>
      </w:r>
      <w:r w:rsidR="003A335F" w:rsidRPr="00E61FA5">
        <w:rPr>
          <w:rFonts w:ascii="Myriad Pro" w:hAnsi="Myriad Pro" w:cs="Arial"/>
        </w:rPr>
        <w:t xml:space="preserve">  </w:t>
      </w:r>
      <w:r w:rsidRPr="00E61FA5">
        <w:rPr>
          <w:rFonts w:ascii="Myriad Pro" w:hAnsi="Myriad Pro" w:cs="Arial"/>
        </w:rPr>
        <w:t>(</w:t>
      </w:r>
      <w:r w:rsidRPr="00E61FA5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E61FA5" w:rsidRDefault="009A42DA">
      <w:pPr>
        <w:rPr>
          <w:rFonts w:ascii="Myriad Pro" w:hAnsi="Myriad Pro"/>
        </w:rPr>
      </w:pPr>
    </w:p>
    <w:sectPr w:rsidR="009A42DA" w:rsidRPr="00E61FA5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D71D1"/>
    <w:multiLevelType w:val="hybridMultilevel"/>
    <w:tmpl w:val="D50263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1614167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508D8"/>
    <w:rsid w:val="000947E5"/>
    <w:rsid w:val="001761E6"/>
    <w:rsid w:val="003A335F"/>
    <w:rsid w:val="00495883"/>
    <w:rsid w:val="005A0763"/>
    <w:rsid w:val="005E55BE"/>
    <w:rsid w:val="00681009"/>
    <w:rsid w:val="009A42DA"/>
    <w:rsid w:val="00A526A3"/>
    <w:rsid w:val="00BE1A57"/>
    <w:rsid w:val="00D05BD6"/>
    <w:rsid w:val="00E61FA5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>HP Inc.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2025-09-25T07:15:00Z</dcterms:created>
  <dcterms:modified xsi:type="dcterms:W3CDTF">2025-09-25T07:15:00Z</dcterms:modified>
</cp:coreProperties>
</file>