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0021DA34" w:rsidR="00495883" w:rsidRPr="003A335F" w:rsidRDefault="00495883" w:rsidP="009F5F55">
      <w:pPr>
        <w:jc w:val="both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</w:t>
      </w:r>
      <w:r w:rsidR="009F5F55">
        <w:rPr>
          <w:rFonts w:ascii="Myriad Pro" w:hAnsi="Myriad Pro" w:cs="Arial"/>
        </w:rPr>
        <w:t>e</w:t>
      </w:r>
      <w:r w:rsidRPr="003A335F">
        <w:rPr>
          <w:rFonts w:ascii="Myriad Pro" w:hAnsi="Myriad Pro" w:cs="Arial"/>
        </w:rPr>
        <w:t>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2B29197F" w14:textId="4EB2AE21" w:rsidR="00FD3839" w:rsidRDefault="00FD3839" w:rsidP="009F5F55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b/>
          <w:sz w:val="22"/>
          <w:szCs w:val="22"/>
        </w:rPr>
        <w:t>Stavbno zemljišče</w:t>
      </w:r>
      <w:r w:rsidRPr="003A335F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3A335F">
        <w:rPr>
          <w:rFonts w:ascii="Myriad Pro" w:hAnsi="Myriad Pro" w:cs="Arial"/>
          <w:sz w:val="22"/>
          <w:szCs w:val="22"/>
        </w:rPr>
        <w:t>parc</w:t>
      </w:r>
      <w:proofErr w:type="spellEnd"/>
      <w:r w:rsidRPr="003A335F">
        <w:rPr>
          <w:rFonts w:ascii="Myriad Pro" w:hAnsi="Myriad Pro" w:cs="Arial"/>
          <w:sz w:val="22"/>
          <w:szCs w:val="22"/>
        </w:rPr>
        <w:t xml:space="preserve">. št. </w:t>
      </w:r>
      <w:r w:rsidR="009F5F55">
        <w:rPr>
          <w:rFonts w:ascii="Myriad Pro" w:hAnsi="Myriad Pro" w:cs="Arial"/>
          <w:sz w:val="22"/>
          <w:szCs w:val="22"/>
        </w:rPr>
        <w:t>783/2</w:t>
      </w:r>
      <w:r w:rsidRPr="003A335F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3A335F">
        <w:rPr>
          <w:rFonts w:ascii="Myriad Pro" w:hAnsi="Myriad Pro" w:cs="Arial"/>
          <w:sz w:val="22"/>
          <w:szCs w:val="22"/>
        </w:rPr>
        <w:t>k.o</w:t>
      </w:r>
      <w:proofErr w:type="spellEnd"/>
      <w:r w:rsidRPr="003A335F">
        <w:rPr>
          <w:rFonts w:ascii="Myriad Pro" w:hAnsi="Myriad Pro" w:cs="Arial"/>
          <w:sz w:val="22"/>
          <w:szCs w:val="22"/>
        </w:rPr>
        <w:t xml:space="preserve">. 105 - Murska Sobota,  ID znak parcela 105 </w:t>
      </w:r>
      <w:r w:rsidR="009F5F55">
        <w:rPr>
          <w:rFonts w:ascii="Myriad Pro" w:hAnsi="Myriad Pro" w:cs="Arial"/>
          <w:sz w:val="22"/>
          <w:szCs w:val="22"/>
        </w:rPr>
        <w:t>783/2</w:t>
      </w:r>
      <w:r w:rsidRPr="003A335F">
        <w:rPr>
          <w:rFonts w:ascii="Myriad Pro" w:hAnsi="Myriad Pro" w:cs="Arial"/>
          <w:sz w:val="22"/>
          <w:szCs w:val="22"/>
        </w:rPr>
        <w:t xml:space="preserve">, površine </w:t>
      </w:r>
      <w:r w:rsidR="009F5F55">
        <w:rPr>
          <w:rFonts w:ascii="Myriad Pro" w:hAnsi="Myriad Pro" w:cs="Arial"/>
          <w:sz w:val="22"/>
          <w:szCs w:val="22"/>
        </w:rPr>
        <w:t>673</w:t>
      </w:r>
      <w:r w:rsidRPr="003A335F">
        <w:rPr>
          <w:rFonts w:ascii="Myriad Pro" w:hAnsi="Myriad Pro" w:cs="Arial"/>
          <w:sz w:val="22"/>
          <w:szCs w:val="22"/>
        </w:rPr>
        <w:t xml:space="preserve"> m</w:t>
      </w:r>
      <w:r w:rsidRPr="003A335F">
        <w:rPr>
          <w:rFonts w:ascii="Myriad Pro" w:hAnsi="Myriad Pro" w:cs="Arial"/>
          <w:sz w:val="22"/>
          <w:szCs w:val="22"/>
          <w:vertAlign w:val="superscript"/>
        </w:rPr>
        <w:t>2</w:t>
      </w:r>
      <w:r w:rsidRPr="003A335F">
        <w:rPr>
          <w:rFonts w:ascii="Myriad Pro" w:hAnsi="Myriad Pro" w:cs="Arial"/>
          <w:sz w:val="22"/>
          <w:szCs w:val="22"/>
        </w:rPr>
        <w:t>, v lasti Mestne občine Murska Sobota do celote</w:t>
      </w:r>
      <w:r w:rsidR="009F5F55">
        <w:rPr>
          <w:rFonts w:ascii="Myriad Pro" w:hAnsi="Myriad Pro" w:cs="Arial"/>
          <w:sz w:val="22"/>
          <w:szCs w:val="22"/>
        </w:rPr>
        <w:t xml:space="preserve"> (1/1).</w:t>
      </w:r>
    </w:p>
    <w:p w14:paraId="1C43AB28" w14:textId="77777777" w:rsidR="009F5F55" w:rsidRPr="003A335F" w:rsidRDefault="009F5F55" w:rsidP="009F5F55">
      <w:pPr>
        <w:pStyle w:val="Odstavekseznama"/>
        <w:ind w:left="720"/>
        <w:jc w:val="both"/>
        <w:rPr>
          <w:rFonts w:ascii="Myriad Pro" w:hAnsi="Myriad Pro" w:cs="Arial"/>
          <w:sz w:val="22"/>
          <w:szCs w:val="22"/>
        </w:rPr>
      </w:pPr>
    </w:p>
    <w:p w14:paraId="557B15CF" w14:textId="798E5128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sz w:val="22"/>
          <w:szCs w:val="22"/>
        </w:rPr>
        <w:t>Nepremičnin</w:t>
      </w:r>
      <w:r w:rsidR="009F5F55">
        <w:rPr>
          <w:rFonts w:ascii="Myriad Pro" w:hAnsi="Myriad Pro" w:cs="Arial"/>
          <w:sz w:val="22"/>
          <w:szCs w:val="22"/>
        </w:rPr>
        <w:t>a</w:t>
      </w:r>
      <w:r w:rsidRPr="003A335F">
        <w:rPr>
          <w:rFonts w:ascii="Myriad Pro" w:hAnsi="Myriad Pro" w:cs="Arial"/>
          <w:sz w:val="22"/>
          <w:szCs w:val="22"/>
        </w:rPr>
        <w:t xml:space="preserve"> se prodaja za </w:t>
      </w:r>
      <w:r w:rsidRPr="003A335F">
        <w:rPr>
          <w:rFonts w:ascii="Myriad Pro" w:hAnsi="Myriad Pro" w:cs="Arial"/>
          <w:b/>
          <w:bCs/>
          <w:sz w:val="22"/>
          <w:szCs w:val="22"/>
        </w:rPr>
        <w:t xml:space="preserve">izhodiščno ceno </w:t>
      </w:r>
      <w:r w:rsidR="009F5F55">
        <w:rPr>
          <w:rFonts w:ascii="Myriad Pro" w:hAnsi="Myriad Pro" w:cs="Arial"/>
          <w:b/>
          <w:bCs/>
          <w:sz w:val="22"/>
          <w:szCs w:val="22"/>
        </w:rPr>
        <w:t>26.976</w:t>
      </w:r>
      <w:r w:rsidRPr="003A335F">
        <w:rPr>
          <w:rFonts w:ascii="Myriad Pro" w:hAnsi="Myriad Pro" w:cs="Arial"/>
          <w:b/>
          <w:bCs/>
          <w:sz w:val="22"/>
          <w:szCs w:val="22"/>
        </w:rPr>
        <w:t>,00 EUR</w:t>
      </w:r>
      <w:r w:rsidRPr="003A335F">
        <w:rPr>
          <w:rFonts w:ascii="Myriad Pro" w:hAnsi="Myriad Pro" w:cs="Arial"/>
          <w:sz w:val="22"/>
          <w:szCs w:val="22"/>
        </w:rPr>
        <w:t>. V ceno ni vštet DDV,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013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1327A"/>
    <w:rsid w:val="000947E5"/>
    <w:rsid w:val="001761E6"/>
    <w:rsid w:val="003A335F"/>
    <w:rsid w:val="00495883"/>
    <w:rsid w:val="005A0763"/>
    <w:rsid w:val="00990AAB"/>
    <w:rsid w:val="009A42DA"/>
    <w:rsid w:val="009F5F55"/>
    <w:rsid w:val="00D05BD6"/>
    <w:rsid w:val="00D732C7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542</Characters>
  <Application>Microsoft Office Word</Application>
  <DocSecurity>0</DocSecurity>
  <Lines>4</Lines>
  <Paragraphs>1</Paragraphs>
  <ScaleCrop>false</ScaleCrop>
  <Company>HP Inc.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2024-10-17T07:23:00Z</dcterms:created>
  <dcterms:modified xsi:type="dcterms:W3CDTF">2024-10-17T07:23:00Z</dcterms:modified>
</cp:coreProperties>
</file>