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94E17C7" w14:textId="22435388" w:rsidR="007B0B48" w:rsidRDefault="007B0B48" w:rsidP="007B0B48">
      <w:pPr>
        <w:pStyle w:val="Naslov"/>
      </w:pPr>
      <w:r>
        <w:t xml:space="preserve">Cepljenje v pomladnih mesecih – je to smiselno? </w:t>
      </w:r>
    </w:p>
    <w:p w14:paraId="507E5B5F" w14:textId="609B851A" w:rsidR="007B0B48" w:rsidRPr="007B0B48" w:rsidRDefault="004A5BC2" w:rsidP="007B0B48">
      <w:pPr>
        <w:pStyle w:val="Navadensplet"/>
        <w:shd w:val="clear" w:color="auto" w:fill="FFFFFF"/>
        <w:textAlignment w:val="baseline"/>
        <w:rPr>
          <w:rFonts w:asciiTheme="minorHAnsi" w:hAnsiTheme="minorHAnsi" w:cstheme="minorHAnsi"/>
          <w:i/>
          <w:iCs/>
          <w:color w:val="3E4549"/>
          <w:sz w:val="22"/>
          <w:szCs w:val="22"/>
        </w:rPr>
      </w:pPr>
      <w:r w:rsidRPr="007B0B48">
        <w:rPr>
          <w:rFonts w:asciiTheme="minorHAnsi" w:hAnsiTheme="minorHAnsi" w:cstheme="minorHAnsi"/>
          <w:i/>
          <w:iCs/>
          <w:color w:val="3E4549"/>
          <w:sz w:val="22"/>
          <w:szCs w:val="22"/>
        </w:rPr>
        <w:t>Zima se je poslovila in svet doživlja prekrasno živahno preobrazbo</w:t>
      </w:r>
      <w:r w:rsidR="007B0B48" w:rsidRPr="007B0B48">
        <w:rPr>
          <w:rFonts w:asciiTheme="minorHAnsi" w:hAnsiTheme="minorHAnsi" w:cstheme="minorHAnsi"/>
          <w:i/>
          <w:iCs/>
          <w:color w:val="3E4549"/>
          <w:sz w:val="22"/>
          <w:szCs w:val="22"/>
        </w:rPr>
        <w:t xml:space="preserve"> – </w:t>
      </w:r>
      <w:r w:rsidRPr="007B0B48">
        <w:rPr>
          <w:rFonts w:asciiTheme="minorHAnsi" w:hAnsiTheme="minorHAnsi" w:cstheme="minorHAnsi"/>
          <w:i/>
          <w:iCs/>
          <w:color w:val="3E4549"/>
          <w:sz w:val="22"/>
          <w:szCs w:val="22"/>
        </w:rPr>
        <w:t xml:space="preserve">prihod pomladi </w:t>
      </w:r>
      <w:r w:rsidR="007B0B48" w:rsidRPr="007B0B48">
        <w:rPr>
          <w:rFonts w:asciiTheme="minorHAnsi" w:hAnsiTheme="minorHAnsi" w:cstheme="minorHAnsi"/>
          <w:i/>
          <w:iCs/>
          <w:color w:val="3E4549"/>
          <w:sz w:val="22"/>
          <w:szCs w:val="22"/>
        </w:rPr>
        <w:t>ponudi nove razsežnosti, marsikdo začuti nekakšno dodatno energijo. Svet se pomladi zdi neverjetno lep, ljudje smo bolj zdravi, nimamo občutka, da so vse okrog nas virusi in bakterije. Pomlad je za veliko ljudi najboljša sezona za skrb za svoje zdravje – pomladi je smiselno razmisliti o zaščiti pred pnevmokoknim okužbam.</w:t>
      </w:r>
    </w:p>
    <w:p w14:paraId="6BDBA6CB" w14:textId="750F45CD" w:rsidR="009C3907" w:rsidRPr="00E7585F" w:rsidRDefault="62C3B085" w:rsidP="62C3B085">
      <w:pPr>
        <w:pStyle w:val="Navadensplet"/>
        <w:shd w:val="clear" w:color="auto" w:fill="FFFFFF" w:themeFill="background1"/>
        <w:textAlignment w:val="baseline"/>
        <w:rPr>
          <w:rFonts w:asciiTheme="minorHAnsi" w:hAnsiTheme="minorHAnsi" w:cstheme="minorBidi"/>
          <w:color w:val="3E4549"/>
          <w:sz w:val="22"/>
          <w:szCs w:val="22"/>
        </w:rPr>
      </w:pPr>
      <w:r w:rsidRPr="62C3B085">
        <w:rPr>
          <w:rFonts w:asciiTheme="minorHAnsi" w:hAnsiTheme="minorHAnsi" w:cstheme="minorBidi"/>
          <w:color w:val="3E4549"/>
          <w:sz w:val="22"/>
          <w:szCs w:val="22"/>
        </w:rPr>
        <w:t>Pnevmokok lahko povzroči številne težave, kot so vnetje obnosnih votlin, vnetje srednjega ušesa, pljučnico, okužbo krvi (</w:t>
      </w:r>
      <w:proofErr w:type="spellStart"/>
      <w:r w:rsidRPr="62C3B085">
        <w:rPr>
          <w:rFonts w:asciiTheme="minorHAnsi" w:hAnsiTheme="minorHAnsi" w:cstheme="minorBidi"/>
          <w:color w:val="3E4549"/>
          <w:sz w:val="22"/>
          <w:szCs w:val="22"/>
        </w:rPr>
        <w:t>bakteriemijo</w:t>
      </w:r>
      <w:proofErr w:type="spellEnd"/>
      <w:r w:rsidRPr="62C3B085">
        <w:rPr>
          <w:rFonts w:asciiTheme="minorHAnsi" w:hAnsiTheme="minorHAnsi" w:cstheme="minorBidi"/>
          <w:color w:val="3E4549"/>
          <w:sz w:val="22"/>
          <w:szCs w:val="22"/>
        </w:rPr>
        <w:t>, sepso) in vnetje možganskih ovojnic (meningitis). Nekatere hujše pnevmokokne okužbe (invazivna pljučnica, sepsa, meningitis) se lahko končajo tudi s smrtjo.</w:t>
      </w:r>
    </w:p>
    <w:p w14:paraId="38344E8F" w14:textId="7DF81CF6" w:rsidR="009C3907" w:rsidRPr="007B0B48" w:rsidRDefault="009C3907" w:rsidP="007B0B48">
      <w:pPr>
        <w:pStyle w:val="Naslov2"/>
      </w:pPr>
      <w:r w:rsidRPr="007B0B48">
        <w:t>Ali prepoznate simptome</w:t>
      </w:r>
      <w:r w:rsidR="004A5BC2" w:rsidRPr="007B0B48">
        <w:t xml:space="preserve"> najpogostejših bolezni, ki jih povzroči bakterija pnevmokok</w:t>
      </w:r>
      <w:r w:rsidRPr="007B0B48">
        <w:t xml:space="preserve">? </w:t>
      </w:r>
    </w:p>
    <w:p w14:paraId="649AAC29" w14:textId="5C6CF381" w:rsidR="009C3907" w:rsidRPr="00E7585F" w:rsidRDefault="009C3907" w:rsidP="009C3907">
      <w:pPr>
        <w:pStyle w:val="Navadensplet"/>
        <w:numPr>
          <w:ilvl w:val="0"/>
          <w:numId w:val="1"/>
        </w:numPr>
        <w:shd w:val="clear" w:color="auto" w:fill="FFFFFF"/>
        <w:textAlignment w:val="baseline"/>
        <w:rPr>
          <w:rFonts w:asciiTheme="minorHAnsi" w:hAnsiTheme="minorHAnsi" w:cstheme="minorHAnsi"/>
          <w:color w:val="3E4549"/>
          <w:sz w:val="22"/>
          <w:szCs w:val="22"/>
        </w:rPr>
      </w:pPr>
      <w:r w:rsidRPr="00E7585F">
        <w:rPr>
          <w:rFonts w:asciiTheme="minorHAnsi" w:hAnsiTheme="minorHAnsi" w:cstheme="minorHAnsi"/>
          <w:color w:val="3E4549"/>
          <w:sz w:val="22"/>
          <w:szCs w:val="22"/>
        </w:rPr>
        <w:t>Vnetje srednjega ušesa se kaže z bolečino v ušesu, pordelim in napetim bobničem, lahko izcedkom iz ušesa in povišano telesno temperaturo, lahko pa tudi z razdražljivostjo in drisko.</w:t>
      </w:r>
    </w:p>
    <w:p w14:paraId="1CCB88D3" w14:textId="64EA61C6" w:rsidR="009C3907" w:rsidRPr="00AE1044" w:rsidRDefault="62C3B085" w:rsidP="62C3B085">
      <w:pPr>
        <w:pStyle w:val="Navadensplet"/>
        <w:numPr>
          <w:ilvl w:val="0"/>
          <w:numId w:val="1"/>
        </w:numPr>
        <w:shd w:val="clear" w:color="auto" w:fill="FFFFFF" w:themeFill="background1"/>
        <w:textAlignment w:val="baseline"/>
        <w:rPr>
          <w:rFonts w:asciiTheme="minorHAnsi" w:hAnsiTheme="minorHAnsi" w:cstheme="minorBidi"/>
          <w:b/>
          <w:bCs/>
          <w:color w:val="3E4549"/>
          <w:sz w:val="22"/>
          <w:szCs w:val="22"/>
        </w:rPr>
      </w:pPr>
      <w:r w:rsidRPr="00AE1044">
        <w:rPr>
          <w:rFonts w:asciiTheme="minorHAnsi" w:hAnsiTheme="minorHAnsi" w:cstheme="minorBidi"/>
          <w:b/>
          <w:bCs/>
          <w:color w:val="3E4549"/>
          <w:sz w:val="22"/>
          <w:szCs w:val="22"/>
        </w:rPr>
        <w:t>Pnevmokokna pljučnica se navadno pojavi 1–3 dni po okužbi. Bolezen se prične nenadoma in se kaže z mrzlico, povišano telesno temperaturo, kašljem z rumenim gnojnim izmečkom, ostro bolečino v prsih, ki se poslabša pri globokem vdihu, težkim in/ali pospešenim dihanjem, povišanim utripom srca in oslabelostjo. Smrtnost je  5</w:t>
      </w:r>
      <w:r w:rsidRPr="00AE1044">
        <w:rPr>
          <w:rFonts w:ascii="Calibri" w:eastAsia="Calibri" w:hAnsi="Calibri" w:cs="Calibri"/>
          <w:b/>
          <w:bCs/>
          <w:color w:val="3E4549"/>
          <w:sz w:val="22"/>
          <w:szCs w:val="22"/>
        </w:rPr>
        <w:t>–</w:t>
      </w:r>
      <w:r w:rsidRPr="00AE1044">
        <w:rPr>
          <w:rFonts w:asciiTheme="minorHAnsi" w:hAnsiTheme="minorHAnsi" w:cstheme="minorBidi"/>
          <w:b/>
          <w:bCs/>
          <w:color w:val="3E4549"/>
          <w:sz w:val="22"/>
          <w:szCs w:val="22"/>
        </w:rPr>
        <w:t>7 %, pri starejših lahko več kot 50 %.</w:t>
      </w:r>
    </w:p>
    <w:p w14:paraId="474CB7A8" w14:textId="77777777" w:rsidR="009C3907" w:rsidRPr="00E7585F" w:rsidRDefault="009C3907" w:rsidP="009C3907">
      <w:pPr>
        <w:pStyle w:val="Navadensplet"/>
        <w:numPr>
          <w:ilvl w:val="0"/>
          <w:numId w:val="1"/>
        </w:numPr>
        <w:shd w:val="clear" w:color="auto" w:fill="FFFFFF"/>
        <w:textAlignment w:val="baseline"/>
        <w:rPr>
          <w:rFonts w:asciiTheme="minorHAnsi" w:hAnsiTheme="minorHAnsi" w:cstheme="minorHAnsi"/>
          <w:color w:val="3E4549"/>
          <w:sz w:val="22"/>
          <w:szCs w:val="22"/>
        </w:rPr>
      </w:pPr>
      <w:r w:rsidRPr="00E7585F">
        <w:rPr>
          <w:rFonts w:asciiTheme="minorHAnsi" w:hAnsiTheme="minorHAnsi" w:cstheme="minorHAnsi"/>
          <w:color w:val="3E4549"/>
          <w:sz w:val="22"/>
          <w:szCs w:val="22"/>
        </w:rPr>
        <w:t>Sepsa je okužba krvi, ki se pri 4 od 100 otrok konča s smrtjo. Smrtnost je še večja pri starejših osebah.</w:t>
      </w:r>
    </w:p>
    <w:p w14:paraId="652E79ED" w14:textId="77777777" w:rsidR="009C3907" w:rsidRPr="00E7585F" w:rsidRDefault="009C3907" w:rsidP="009C3907">
      <w:pPr>
        <w:pStyle w:val="Navadensplet"/>
        <w:numPr>
          <w:ilvl w:val="0"/>
          <w:numId w:val="1"/>
        </w:numPr>
        <w:shd w:val="clear" w:color="auto" w:fill="FFFFFF"/>
        <w:textAlignment w:val="baseline"/>
        <w:rPr>
          <w:rFonts w:asciiTheme="minorHAnsi" w:hAnsiTheme="minorHAnsi" w:cstheme="minorHAnsi"/>
          <w:color w:val="3E4549"/>
          <w:sz w:val="22"/>
          <w:szCs w:val="22"/>
        </w:rPr>
      </w:pPr>
      <w:r w:rsidRPr="00E7585F">
        <w:rPr>
          <w:rFonts w:asciiTheme="minorHAnsi" w:hAnsiTheme="minorHAnsi" w:cstheme="minorHAnsi"/>
          <w:color w:val="3E4549"/>
          <w:sz w:val="22"/>
          <w:szCs w:val="22"/>
        </w:rPr>
        <w:t>Za pnevmokokni meningitis je značilen glavobol, utrujenost, bruhanje, razdražljivost, povišana telesna temperatura, trd vrat, nevrološki izpadi, krči in koma. Smrtnost bolnikov s pnevmokoknim meningitisom je okrog 10 %. Pri preživelih so pogoste nevrološke posledice.</w:t>
      </w:r>
    </w:p>
    <w:p w14:paraId="33E7763C" w14:textId="176CD878" w:rsidR="000C5E4D" w:rsidRPr="00E7585F" w:rsidRDefault="009C3907" w:rsidP="000C5E4D">
      <w:pPr>
        <w:pStyle w:val="Navadensplet"/>
        <w:shd w:val="clear" w:color="auto" w:fill="FFFFFF"/>
        <w:textAlignment w:val="baseline"/>
        <w:rPr>
          <w:rFonts w:asciiTheme="minorHAnsi" w:hAnsiTheme="minorHAnsi" w:cstheme="minorHAnsi"/>
          <w:color w:val="000000"/>
          <w:sz w:val="22"/>
          <w:szCs w:val="22"/>
        </w:rPr>
      </w:pPr>
      <w:r w:rsidRPr="00E7585F">
        <w:rPr>
          <w:rFonts w:asciiTheme="minorHAnsi" w:hAnsiTheme="minorHAnsi" w:cstheme="minorHAnsi"/>
          <w:color w:val="3E4549"/>
          <w:sz w:val="22"/>
          <w:szCs w:val="22"/>
        </w:rPr>
        <w:t xml:space="preserve">Res je, da o pnevmokoknih okužbah začnemo veliko bolj razmišljati, ko nad naše kraje pridejo hladnejši </w:t>
      </w:r>
      <w:r w:rsidR="000C5E4D" w:rsidRPr="00E7585F">
        <w:rPr>
          <w:rFonts w:asciiTheme="minorHAnsi" w:hAnsiTheme="minorHAnsi" w:cstheme="minorHAnsi"/>
          <w:color w:val="3E4549"/>
          <w:sz w:val="22"/>
          <w:szCs w:val="22"/>
        </w:rPr>
        <w:t xml:space="preserve">dnevi, a okužbam s pnevmokokom smo pravzaprav izpostavljeni skozi </w:t>
      </w:r>
      <w:r w:rsidR="00AE1044">
        <w:rPr>
          <w:rFonts w:asciiTheme="minorHAnsi" w:hAnsiTheme="minorHAnsi" w:cstheme="minorHAnsi"/>
          <w:color w:val="3E4549"/>
          <w:sz w:val="22"/>
          <w:szCs w:val="22"/>
        </w:rPr>
        <w:t>vse</w:t>
      </w:r>
      <w:r w:rsidR="000C5E4D" w:rsidRPr="00E7585F">
        <w:rPr>
          <w:rFonts w:asciiTheme="minorHAnsi" w:hAnsiTheme="minorHAnsi" w:cstheme="minorHAnsi"/>
          <w:color w:val="3E4549"/>
          <w:sz w:val="22"/>
          <w:szCs w:val="22"/>
        </w:rPr>
        <w:t xml:space="preserve"> leto. Najučinkovitejša zaščita pred njimi pa je cepljenje ter </w:t>
      </w:r>
      <w:r w:rsidR="00AE1044">
        <w:rPr>
          <w:rFonts w:asciiTheme="minorHAnsi" w:hAnsiTheme="minorHAnsi" w:cstheme="minorHAnsi"/>
          <w:color w:val="3E4549"/>
          <w:sz w:val="22"/>
          <w:szCs w:val="22"/>
        </w:rPr>
        <w:t xml:space="preserve">ustaljena skrb za čistočo: </w:t>
      </w:r>
      <w:r w:rsidR="000C5E4D" w:rsidRPr="00E7585F">
        <w:rPr>
          <w:rFonts w:asciiTheme="minorHAnsi" w:hAnsiTheme="minorHAnsi" w:cstheme="minorHAnsi"/>
          <w:color w:val="000000"/>
          <w:sz w:val="22"/>
          <w:szCs w:val="22"/>
        </w:rPr>
        <w:t xml:space="preserve">pogosto umivanje rok, čiščenje in razkuževanje površin, ki se jih pogosto dotikamo. Paziti je potrebno, da kašljamo in kihamo v robec ali komolec. </w:t>
      </w:r>
    </w:p>
    <w:p w14:paraId="5934BEBA" w14:textId="77777777" w:rsidR="001E2DDD" w:rsidRDefault="000C5E4D" w:rsidP="001E2DDD">
      <w:pPr>
        <w:pStyle w:val="Navadensplet"/>
        <w:shd w:val="clear" w:color="auto" w:fill="FFFFFF"/>
        <w:textAlignment w:val="baseline"/>
        <w:rPr>
          <w:rFonts w:asciiTheme="minorHAnsi" w:hAnsiTheme="minorHAnsi" w:cstheme="minorHAnsi"/>
          <w:color w:val="3E4549"/>
          <w:sz w:val="22"/>
          <w:szCs w:val="22"/>
          <w14:ligatures w14:val="none"/>
        </w:rPr>
      </w:pPr>
      <w:r w:rsidRPr="00E7585F">
        <w:rPr>
          <w:rFonts w:asciiTheme="minorHAnsi" w:hAnsiTheme="minorHAnsi" w:cstheme="minorHAnsi"/>
          <w:color w:val="3E4549"/>
          <w:sz w:val="22"/>
          <w:szCs w:val="22"/>
        </w:rPr>
        <w:t xml:space="preserve">Pnevmokoki se namreč prenašajo kapljično, ob kihanju in kašljanju, saj so </w:t>
      </w:r>
      <w:r w:rsidRPr="00E7585F">
        <w:rPr>
          <w:rFonts w:asciiTheme="minorHAnsi" w:hAnsiTheme="minorHAnsi" w:cstheme="minorHAnsi"/>
          <w:color w:val="3E4549"/>
          <w:sz w:val="22"/>
          <w:szCs w:val="22"/>
          <w14:ligatures w14:val="none"/>
        </w:rPr>
        <w:t xml:space="preserve">prisotni v sluznicah dihal, predvsem v nosu in žrelu. Ogroženi so zlasti majhni otroci in starejši ljudje ter posamezniki s kroničnimi boleznimi in imunskimi pomanjkljivostmi. Tveganje za nastanek pnevmokoknih bolezni se sicer povečujejo s predhodnimi virusni okužbami dihal, ki oslabijo lokalno odpornost. </w:t>
      </w:r>
      <w:r w:rsidRPr="000C5E4D">
        <w:rPr>
          <w:rFonts w:asciiTheme="minorHAnsi" w:hAnsiTheme="minorHAnsi" w:cstheme="minorHAnsi"/>
          <w:color w:val="3E4549"/>
          <w:sz w:val="22"/>
          <w:szCs w:val="22"/>
          <w14:ligatures w14:val="none"/>
        </w:rPr>
        <w:t xml:space="preserve">Natančno obdobje kužnosti </w:t>
      </w:r>
      <w:r w:rsidRPr="00E7585F">
        <w:rPr>
          <w:rFonts w:asciiTheme="minorHAnsi" w:hAnsiTheme="minorHAnsi" w:cstheme="minorHAnsi"/>
          <w:color w:val="3E4549"/>
          <w:sz w:val="22"/>
          <w:szCs w:val="22"/>
          <w14:ligatures w14:val="none"/>
        </w:rPr>
        <w:t xml:space="preserve">žal še </w:t>
      </w:r>
      <w:r w:rsidRPr="000C5E4D">
        <w:rPr>
          <w:rFonts w:asciiTheme="minorHAnsi" w:hAnsiTheme="minorHAnsi" w:cstheme="minorHAnsi"/>
          <w:color w:val="3E4549"/>
          <w:sz w:val="22"/>
          <w:szCs w:val="22"/>
          <w14:ligatures w14:val="none"/>
        </w:rPr>
        <w:t>ni znano.  </w:t>
      </w:r>
    </w:p>
    <w:p w14:paraId="3237B15E" w14:textId="41A95512" w:rsidR="000C5E4D" w:rsidRPr="00325BB8" w:rsidRDefault="001E2DDD" w:rsidP="001E2DDD">
      <w:pPr>
        <w:pStyle w:val="Navadensplet"/>
        <w:shd w:val="clear" w:color="auto" w:fill="FFFFFF"/>
        <w:textAlignment w:val="baseline"/>
        <w:rPr>
          <w:rFonts w:asciiTheme="minorHAnsi" w:hAnsiTheme="minorHAnsi" w:cstheme="minorHAnsi"/>
          <w:b/>
          <w:bCs/>
          <w:color w:val="3E4549"/>
          <w:sz w:val="22"/>
          <w:szCs w:val="22"/>
          <w14:ligatures w14:val="none"/>
        </w:rPr>
      </w:pPr>
      <w:r w:rsidRPr="001E2DDD">
        <w:rPr>
          <w:rFonts w:asciiTheme="minorHAnsi" w:hAnsiTheme="minorHAnsi" w:cstheme="minorHAnsi"/>
          <w:i/>
          <w:iCs/>
          <w:color w:val="3E4549"/>
          <w:sz w:val="22"/>
          <w:szCs w:val="22"/>
          <w14:ligatures w14:val="none"/>
        </w:rPr>
        <w:t>»Pnevmokokne okužbe zdravimo z antibiotiki. V zadnjem času zdravljenje teh okužb otežuje dejstvo, da so povzročitelji na antibiotike vedno bolj odporni, zato je cepljenje proti pnevmokokom še bolj pomembno. Brezplačno cepljenje pripada odraslim kroničnim bolnikom, starim od 26-64 let in osebam, starim 65 let in več.«</w:t>
      </w:r>
      <w:r>
        <w:rPr>
          <w:rFonts w:asciiTheme="minorHAnsi" w:hAnsiTheme="minorHAnsi" w:cstheme="minorHAnsi"/>
          <w:color w:val="3E4549"/>
          <w:sz w:val="22"/>
          <w:szCs w:val="22"/>
          <w14:ligatures w14:val="none"/>
        </w:rPr>
        <w:t xml:space="preserve"> pojasnjuje </w:t>
      </w:r>
      <w:r w:rsidR="00325BB8" w:rsidRPr="00325BB8">
        <w:rPr>
          <w:rFonts w:asciiTheme="minorHAnsi" w:hAnsiTheme="minorHAnsi" w:cstheme="minorHAnsi"/>
          <w:b/>
          <w:color w:val="3E4549"/>
          <w:sz w:val="22"/>
          <w:szCs w:val="22"/>
          <w14:ligatures w14:val="none"/>
        </w:rPr>
        <w:t xml:space="preserve">Edith Žižek Sapač, </w:t>
      </w:r>
      <w:proofErr w:type="spellStart"/>
      <w:r w:rsidR="00325BB8" w:rsidRPr="00325BB8">
        <w:rPr>
          <w:rFonts w:asciiTheme="minorHAnsi" w:hAnsiTheme="minorHAnsi" w:cstheme="minorHAnsi"/>
          <w:b/>
          <w:color w:val="3E4549"/>
          <w:sz w:val="22"/>
          <w:szCs w:val="22"/>
          <w14:ligatures w14:val="none"/>
        </w:rPr>
        <w:t>dr.med.spec</w:t>
      </w:r>
      <w:proofErr w:type="spellEnd"/>
      <w:r w:rsidR="00325BB8" w:rsidRPr="00325BB8">
        <w:rPr>
          <w:rFonts w:asciiTheme="minorHAnsi" w:hAnsiTheme="minorHAnsi" w:cstheme="minorHAnsi"/>
          <w:b/>
          <w:color w:val="3E4549"/>
          <w:sz w:val="22"/>
          <w:szCs w:val="22"/>
          <w14:ligatures w14:val="none"/>
        </w:rPr>
        <w:t>., direktorica</w:t>
      </w:r>
      <w:r w:rsidR="00D21AA2">
        <w:rPr>
          <w:rFonts w:asciiTheme="minorHAnsi" w:hAnsiTheme="minorHAnsi" w:cstheme="minorHAnsi"/>
          <w:b/>
          <w:color w:val="3E4549"/>
          <w:sz w:val="22"/>
          <w:szCs w:val="22"/>
          <w14:ligatures w14:val="none"/>
        </w:rPr>
        <w:t xml:space="preserve"> Zdravstvenega doma Murska Sobota. </w:t>
      </w:r>
    </w:p>
    <w:p w14:paraId="31F11B5B" w14:textId="77777777" w:rsidR="001E2DDD" w:rsidRPr="001E2DDD" w:rsidRDefault="001E2DDD" w:rsidP="001E2DDD">
      <w:pPr>
        <w:pStyle w:val="Navadensplet"/>
        <w:shd w:val="clear" w:color="auto" w:fill="FFFFFF"/>
        <w:spacing w:before="0" w:beforeAutospacing="0" w:after="0" w:afterAutospacing="0"/>
        <w:textAlignment w:val="baseline"/>
        <w:rPr>
          <w:rFonts w:asciiTheme="minorHAnsi" w:hAnsiTheme="minorHAnsi" w:cstheme="minorHAnsi"/>
          <w:color w:val="3E4549"/>
          <w:sz w:val="22"/>
          <w:szCs w:val="22"/>
          <w14:ligatures w14:val="none"/>
        </w:rPr>
      </w:pPr>
      <w:r w:rsidRPr="001E2DDD">
        <w:rPr>
          <w:rFonts w:asciiTheme="minorHAnsi" w:hAnsiTheme="minorHAnsi" w:cstheme="minorHAnsi"/>
          <w:color w:val="3E4549"/>
          <w:sz w:val="22"/>
          <w:szCs w:val="22"/>
          <w14:ligatures w14:val="none"/>
        </w:rPr>
        <w:t>Sem spadajo:</w:t>
      </w:r>
    </w:p>
    <w:p w14:paraId="09B33F3D" w14:textId="77777777" w:rsidR="001E2DDD" w:rsidRPr="001E2DDD" w:rsidRDefault="001E2DDD" w:rsidP="001E2DDD">
      <w:pPr>
        <w:pStyle w:val="Navadensplet"/>
        <w:shd w:val="clear" w:color="auto" w:fill="FFFFFF"/>
        <w:spacing w:before="0" w:beforeAutospacing="0" w:after="0" w:afterAutospacing="0"/>
        <w:textAlignment w:val="baseline"/>
        <w:rPr>
          <w:rFonts w:asciiTheme="minorHAnsi" w:hAnsiTheme="minorHAnsi" w:cstheme="minorHAnsi"/>
          <w:color w:val="3E4549"/>
          <w:sz w:val="22"/>
          <w:szCs w:val="22"/>
          <w14:ligatures w14:val="none"/>
        </w:rPr>
      </w:pPr>
      <w:r w:rsidRPr="001E2DDD">
        <w:rPr>
          <w:rFonts w:asciiTheme="minorHAnsi" w:hAnsiTheme="minorHAnsi" w:cstheme="minorHAnsi"/>
          <w:color w:val="3E4549"/>
          <w:sz w:val="22"/>
          <w:szCs w:val="22"/>
          <w14:ligatures w14:val="none"/>
        </w:rPr>
        <w:lastRenderedPageBreak/>
        <w:t>-</w:t>
      </w:r>
      <w:r w:rsidRPr="001E2DDD">
        <w:rPr>
          <w:rFonts w:asciiTheme="minorHAnsi" w:hAnsiTheme="minorHAnsi" w:cstheme="minorHAnsi"/>
          <w:color w:val="3E4549"/>
          <w:sz w:val="22"/>
          <w:szCs w:val="22"/>
          <w14:ligatures w14:val="none"/>
        </w:rPr>
        <w:tab/>
        <w:t>kronični bolniki (bolniki, ki imajo kronične bolezni obtočil, ishemična srčna bolezen, kongenitalna srčna bolezen, hipertenzija s srčnimi zapleti ali kronična srčna odpoved),</w:t>
      </w:r>
    </w:p>
    <w:p w14:paraId="3C8DBE15" w14:textId="77777777" w:rsidR="001E2DDD" w:rsidRPr="001E2DDD" w:rsidRDefault="001E2DDD" w:rsidP="001E2DDD">
      <w:pPr>
        <w:pStyle w:val="Navadensplet"/>
        <w:shd w:val="clear" w:color="auto" w:fill="FFFFFF"/>
        <w:spacing w:before="0" w:beforeAutospacing="0" w:after="0" w:afterAutospacing="0"/>
        <w:textAlignment w:val="baseline"/>
        <w:rPr>
          <w:rFonts w:asciiTheme="minorHAnsi" w:hAnsiTheme="minorHAnsi" w:cstheme="minorHAnsi"/>
          <w:color w:val="3E4549"/>
          <w:sz w:val="22"/>
          <w:szCs w:val="22"/>
          <w14:ligatures w14:val="none"/>
        </w:rPr>
      </w:pPr>
      <w:r w:rsidRPr="001E2DDD">
        <w:rPr>
          <w:rFonts w:asciiTheme="minorHAnsi" w:hAnsiTheme="minorHAnsi" w:cstheme="minorHAnsi"/>
          <w:color w:val="3E4549"/>
          <w:sz w:val="22"/>
          <w:szCs w:val="22"/>
          <w14:ligatures w14:val="none"/>
        </w:rPr>
        <w:t>-</w:t>
      </w:r>
      <w:r w:rsidRPr="001E2DDD">
        <w:rPr>
          <w:rFonts w:asciiTheme="minorHAnsi" w:hAnsiTheme="minorHAnsi" w:cstheme="minorHAnsi"/>
          <w:color w:val="3E4549"/>
          <w:sz w:val="22"/>
          <w:szCs w:val="22"/>
          <w14:ligatures w14:val="none"/>
        </w:rPr>
        <w:tab/>
        <w:t xml:space="preserve">kronične bolezni dihal (KOPB, astma, kronični bronhitis, emfizem, cistična </w:t>
      </w:r>
      <w:proofErr w:type="spellStart"/>
      <w:r w:rsidRPr="001E2DDD">
        <w:rPr>
          <w:rFonts w:asciiTheme="minorHAnsi" w:hAnsiTheme="minorHAnsi" w:cstheme="minorHAnsi"/>
          <w:color w:val="3E4549"/>
          <w:sz w:val="22"/>
          <w:szCs w:val="22"/>
          <w14:ligatures w14:val="none"/>
        </w:rPr>
        <w:t>fibroza</w:t>
      </w:r>
      <w:proofErr w:type="spellEnd"/>
      <w:r w:rsidRPr="001E2DDD">
        <w:rPr>
          <w:rFonts w:asciiTheme="minorHAnsi" w:hAnsiTheme="minorHAnsi" w:cstheme="minorHAnsi"/>
          <w:color w:val="3E4549"/>
          <w:sz w:val="22"/>
          <w:szCs w:val="22"/>
          <w14:ligatures w14:val="none"/>
        </w:rPr>
        <w:t xml:space="preserve">, intersticijska </w:t>
      </w:r>
      <w:proofErr w:type="spellStart"/>
      <w:r w:rsidRPr="001E2DDD">
        <w:rPr>
          <w:rFonts w:asciiTheme="minorHAnsi" w:hAnsiTheme="minorHAnsi" w:cstheme="minorHAnsi"/>
          <w:color w:val="3E4549"/>
          <w:sz w:val="22"/>
          <w:szCs w:val="22"/>
          <w14:ligatures w14:val="none"/>
        </w:rPr>
        <w:t>fibroza</w:t>
      </w:r>
      <w:proofErr w:type="spellEnd"/>
      <w:r w:rsidRPr="001E2DDD">
        <w:rPr>
          <w:rFonts w:asciiTheme="minorHAnsi" w:hAnsiTheme="minorHAnsi" w:cstheme="minorHAnsi"/>
          <w:color w:val="3E4549"/>
          <w:sz w:val="22"/>
          <w:szCs w:val="22"/>
          <w14:ligatures w14:val="none"/>
        </w:rPr>
        <w:t xml:space="preserve"> pljuč, </w:t>
      </w:r>
      <w:proofErr w:type="spellStart"/>
      <w:r w:rsidRPr="001E2DDD">
        <w:rPr>
          <w:rFonts w:asciiTheme="minorHAnsi" w:hAnsiTheme="minorHAnsi" w:cstheme="minorHAnsi"/>
          <w:color w:val="3E4549"/>
          <w:sz w:val="22"/>
          <w:szCs w:val="22"/>
          <w14:ligatures w14:val="none"/>
        </w:rPr>
        <w:t>pnevmokonioza</w:t>
      </w:r>
      <w:proofErr w:type="spellEnd"/>
      <w:r w:rsidRPr="001E2DDD">
        <w:rPr>
          <w:rFonts w:asciiTheme="minorHAnsi" w:hAnsiTheme="minorHAnsi" w:cstheme="minorHAnsi"/>
          <w:color w:val="3E4549"/>
          <w:sz w:val="22"/>
          <w:szCs w:val="22"/>
          <w14:ligatures w14:val="none"/>
        </w:rPr>
        <w:t xml:space="preserve">, </w:t>
      </w:r>
      <w:proofErr w:type="spellStart"/>
      <w:r w:rsidRPr="001E2DDD">
        <w:rPr>
          <w:rFonts w:asciiTheme="minorHAnsi" w:hAnsiTheme="minorHAnsi" w:cstheme="minorHAnsi"/>
          <w:color w:val="3E4549"/>
          <w:sz w:val="22"/>
          <w:szCs w:val="22"/>
          <w14:ligatures w14:val="none"/>
        </w:rPr>
        <w:t>bronhiektazije</w:t>
      </w:r>
      <w:proofErr w:type="spellEnd"/>
      <w:r w:rsidRPr="001E2DDD">
        <w:rPr>
          <w:rFonts w:asciiTheme="minorHAnsi" w:hAnsiTheme="minorHAnsi" w:cstheme="minorHAnsi"/>
          <w:color w:val="3E4549"/>
          <w:sz w:val="22"/>
          <w:szCs w:val="22"/>
          <w14:ligatures w14:val="none"/>
        </w:rPr>
        <w:t xml:space="preserve">, </w:t>
      </w:r>
      <w:proofErr w:type="spellStart"/>
      <w:r w:rsidRPr="001E2DDD">
        <w:rPr>
          <w:rFonts w:asciiTheme="minorHAnsi" w:hAnsiTheme="minorHAnsi" w:cstheme="minorHAnsi"/>
          <w:color w:val="3E4549"/>
          <w:sz w:val="22"/>
          <w:szCs w:val="22"/>
          <w14:ligatures w14:val="none"/>
        </w:rPr>
        <w:t>bronhopulmonalna</w:t>
      </w:r>
      <w:proofErr w:type="spellEnd"/>
      <w:r w:rsidRPr="001E2DDD">
        <w:rPr>
          <w:rFonts w:asciiTheme="minorHAnsi" w:hAnsiTheme="minorHAnsi" w:cstheme="minorHAnsi"/>
          <w:color w:val="3E4549"/>
          <w:sz w:val="22"/>
          <w:szCs w:val="22"/>
          <w14:ligatures w14:val="none"/>
        </w:rPr>
        <w:t xml:space="preserve"> </w:t>
      </w:r>
      <w:proofErr w:type="spellStart"/>
      <w:r w:rsidRPr="001E2DDD">
        <w:rPr>
          <w:rFonts w:asciiTheme="minorHAnsi" w:hAnsiTheme="minorHAnsi" w:cstheme="minorHAnsi"/>
          <w:color w:val="3E4549"/>
          <w:sz w:val="22"/>
          <w:szCs w:val="22"/>
          <w14:ligatures w14:val="none"/>
        </w:rPr>
        <w:t>displazija</w:t>
      </w:r>
      <w:proofErr w:type="spellEnd"/>
      <w:r w:rsidRPr="001E2DDD">
        <w:rPr>
          <w:rFonts w:asciiTheme="minorHAnsi" w:hAnsiTheme="minorHAnsi" w:cstheme="minorHAnsi"/>
          <w:color w:val="3E4549"/>
          <w:sz w:val="22"/>
          <w:szCs w:val="22"/>
          <w14:ligatures w14:val="none"/>
        </w:rPr>
        <w:t>),</w:t>
      </w:r>
    </w:p>
    <w:p w14:paraId="24C20AF1" w14:textId="77777777" w:rsidR="001E2DDD" w:rsidRPr="001E2DDD" w:rsidRDefault="001E2DDD" w:rsidP="001E2DDD">
      <w:pPr>
        <w:pStyle w:val="Navadensplet"/>
        <w:shd w:val="clear" w:color="auto" w:fill="FFFFFF"/>
        <w:spacing w:before="0" w:beforeAutospacing="0" w:after="0" w:afterAutospacing="0"/>
        <w:textAlignment w:val="baseline"/>
        <w:rPr>
          <w:rFonts w:asciiTheme="minorHAnsi" w:hAnsiTheme="minorHAnsi" w:cstheme="minorHAnsi"/>
          <w:color w:val="3E4549"/>
          <w:sz w:val="22"/>
          <w:szCs w:val="22"/>
          <w14:ligatures w14:val="none"/>
        </w:rPr>
      </w:pPr>
      <w:r w:rsidRPr="001E2DDD">
        <w:rPr>
          <w:rFonts w:asciiTheme="minorHAnsi" w:hAnsiTheme="minorHAnsi" w:cstheme="minorHAnsi"/>
          <w:color w:val="3E4549"/>
          <w:sz w:val="22"/>
          <w:szCs w:val="22"/>
          <w14:ligatures w14:val="none"/>
        </w:rPr>
        <w:t>-</w:t>
      </w:r>
      <w:r w:rsidRPr="001E2DDD">
        <w:rPr>
          <w:rFonts w:asciiTheme="minorHAnsi" w:hAnsiTheme="minorHAnsi" w:cstheme="minorHAnsi"/>
          <w:color w:val="3E4549"/>
          <w:sz w:val="22"/>
          <w:szCs w:val="22"/>
          <w14:ligatures w14:val="none"/>
        </w:rPr>
        <w:tab/>
        <w:t xml:space="preserve">kronične bolezni jeter (ciroza, kronični hepatitis, </w:t>
      </w:r>
      <w:proofErr w:type="spellStart"/>
      <w:r w:rsidRPr="001E2DDD">
        <w:rPr>
          <w:rFonts w:asciiTheme="minorHAnsi" w:hAnsiTheme="minorHAnsi" w:cstheme="minorHAnsi"/>
          <w:color w:val="3E4549"/>
          <w:sz w:val="22"/>
          <w:szCs w:val="22"/>
          <w14:ligatures w14:val="none"/>
        </w:rPr>
        <w:t>biliarna</w:t>
      </w:r>
      <w:proofErr w:type="spellEnd"/>
      <w:r w:rsidRPr="001E2DDD">
        <w:rPr>
          <w:rFonts w:asciiTheme="minorHAnsi" w:hAnsiTheme="minorHAnsi" w:cstheme="minorHAnsi"/>
          <w:color w:val="3E4549"/>
          <w:sz w:val="22"/>
          <w:szCs w:val="22"/>
          <w14:ligatures w14:val="none"/>
        </w:rPr>
        <w:t xml:space="preserve"> atrezija),</w:t>
      </w:r>
    </w:p>
    <w:p w14:paraId="5988D10E" w14:textId="432A74D3" w:rsidR="001E2DDD" w:rsidRPr="001E2DDD" w:rsidRDefault="001E2DDD" w:rsidP="001E2DDD">
      <w:pPr>
        <w:pStyle w:val="Navadensplet"/>
        <w:shd w:val="clear" w:color="auto" w:fill="FFFFFF"/>
        <w:spacing w:before="0" w:beforeAutospacing="0" w:after="0" w:afterAutospacing="0"/>
        <w:textAlignment w:val="baseline"/>
        <w:rPr>
          <w:rFonts w:asciiTheme="minorHAnsi" w:hAnsiTheme="minorHAnsi" w:cstheme="minorHAnsi"/>
          <w:color w:val="3E4549"/>
          <w:sz w:val="22"/>
          <w:szCs w:val="22"/>
          <w14:ligatures w14:val="none"/>
        </w:rPr>
      </w:pPr>
      <w:r w:rsidRPr="001E2DDD">
        <w:rPr>
          <w:rFonts w:asciiTheme="minorHAnsi" w:hAnsiTheme="minorHAnsi" w:cstheme="minorHAnsi"/>
          <w:color w:val="3E4549"/>
          <w:sz w:val="22"/>
          <w:szCs w:val="22"/>
          <w14:ligatures w14:val="none"/>
        </w:rPr>
        <w:t>-</w:t>
      </w:r>
      <w:r w:rsidRPr="001E2DDD">
        <w:rPr>
          <w:rFonts w:asciiTheme="minorHAnsi" w:hAnsiTheme="minorHAnsi" w:cstheme="minorHAnsi"/>
          <w:color w:val="3E4549"/>
          <w:sz w:val="22"/>
          <w:szCs w:val="22"/>
          <w14:ligatures w14:val="none"/>
        </w:rPr>
        <w:tab/>
        <w:t>bolniki s sladkorno boleznijo.</w:t>
      </w:r>
    </w:p>
    <w:p w14:paraId="417D11D6" w14:textId="77777777" w:rsidR="00A92F27" w:rsidRDefault="00A92F27" w:rsidP="007B0B48">
      <w:pPr>
        <w:pStyle w:val="Naslov2"/>
      </w:pPr>
    </w:p>
    <w:p w14:paraId="2590D9E5" w14:textId="382A153A" w:rsidR="007B0B48" w:rsidRDefault="62C3B085" w:rsidP="007B0B48">
      <w:pPr>
        <w:pStyle w:val="Naslov2"/>
      </w:pPr>
      <w:r>
        <w:t xml:space="preserve">Vsako bolezen je bolje preprečiti kot zdraviti. </w:t>
      </w:r>
    </w:p>
    <w:p w14:paraId="6446DC32" w14:textId="77777777" w:rsidR="007B0B48" w:rsidRPr="007B0B48" w:rsidRDefault="007B0B48" w:rsidP="007B0B48"/>
    <w:p w14:paraId="22EA538A" w14:textId="04611134" w:rsidR="0029481D" w:rsidRPr="00E7585F" w:rsidRDefault="62C3B085" w:rsidP="62C3B085">
      <w:pPr>
        <w:pStyle w:val="Textbody"/>
        <w:rPr>
          <w:rFonts w:asciiTheme="minorHAnsi" w:hAnsiTheme="minorHAnsi" w:cstheme="minorBidi"/>
          <w:b/>
          <w:bCs/>
          <w:color w:val="000000"/>
          <w:sz w:val="22"/>
          <w:szCs w:val="22"/>
        </w:rPr>
      </w:pPr>
      <w:r w:rsidRPr="62C3B085">
        <w:rPr>
          <w:rFonts w:asciiTheme="minorHAnsi" w:hAnsiTheme="minorHAnsi" w:cstheme="minorBidi"/>
          <w:color w:val="000000" w:themeColor="text1"/>
          <w:sz w:val="22"/>
          <w:szCs w:val="22"/>
        </w:rPr>
        <w:t xml:space="preserve">Cepljenje predstavlja enostavno in varno zaščito proti številnim boleznim. Proti pnevmokoknim okužbam, </w:t>
      </w:r>
      <w:r w:rsidR="00E82EF8">
        <w:rPr>
          <w:rFonts w:asciiTheme="minorHAnsi" w:hAnsiTheme="minorHAnsi" w:cstheme="minorBidi"/>
          <w:color w:val="000000" w:themeColor="text1"/>
          <w:sz w:val="22"/>
          <w:szCs w:val="22"/>
        </w:rPr>
        <w:t>.</w:t>
      </w:r>
      <w:r w:rsidRPr="62C3B085">
        <w:rPr>
          <w:rFonts w:asciiTheme="minorHAnsi" w:hAnsiTheme="minorHAnsi" w:cstheme="minorBidi"/>
          <w:color w:val="000000" w:themeColor="text1"/>
          <w:sz w:val="22"/>
          <w:szCs w:val="22"/>
        </w:rPr>
        <w:t>ki so zelo pogoste in zlasti v rizičnih skupinah predstavljajo pogost vzrok obolevnosti in smrtnosti, se lahko cepite kadarkoli v letu. Pnevmokok ni ena sama bakterija, poznamo več kot sto podtipov. Najbolj agresivni podtipi, ki lahko povzročijo invazivno pnevmokokno okužbo, so združeni v pnevmokoknem cepivu</w:t>
      </w:r>
      <w:r w:rsidRPr="62C3B085">
        <w:rPr>
          <w:rFonts w:asciiTheme="minorHAnsi" w:hAnsiTheme="minorHAnsi" w:cstheme="minorBidi"/>
          <w:b/>
          <w:bCs/>
          <w:color w:val="000000" w:themeColor="text1"/>
          <w:sz w:val="22"/>
          <w:szCs w:val="22"/>
        </w:rPr>
        <w:t>. Tudi če je bolnik prebolel pnevmokokno pljučnico, ni odporen na vse agresivne podtipe pnevmokoka. Tako je po preboleli pnevmokokni okužbi cepljenje še zmeraj smiselno in priporočljivo.</w:t>
      </w:r>
    </w:p>
    <w:p w14:paraId="2143FD27" w14:textId="77777777" w:rsidR="007B0B48" w:rsidRDefault="007B0B48" w:rsidP="007B0B48">
      <w:pPr>
        <w:pStyle w:val="Naslov2"/>
      </w:pPr>
      <w:r>
        <w:t>Za mnoge na voljo brezplačna zaščita</w:t>
      </w:r>
    </w:p>
    <w:p w14:paraId="0DEDB98B" w14:textId="77777777" w:rsidR="007B0B48" w:rsidRPr="007B0B48" w:rsidRDefault="007B0B48" w:rsidP="007B0B48"/>
    <w:p w14:paraId="4143A2CD" w14:textId="57CAB32B" w:rsidR="00E7585F" w:rsidRPr="00E7585F" w:rsidRDefault="00E7585F" w:rsidP="00E7585F">
      <w:pPr>
        <w:pStyle w:val="Textbody"/>
        <w:rPr>
          <w:rFonts w:asciiTheme="minorHAnsi" w:hAnsiTheme="minorHAnsi" w:cstheme="minorHAnsi"/>
          <w:b/>
          <w:bCs/>
          <w:color w:val="000000"/>
          <w:sz w:val="22"/>
          <w:szCs w:val="22"/>
        </w:rPr>
      </w:pPr>
      <w:r w:rsidRPr="00E7585F">
        <w:rPr>
          <w:rFonts w:asciiTheme="minorHAnsi" w:hAnsiTheme="minorHAnsi" w:cstheme="minorHAnsi"/>
          <w:color w:val="000000"/>
          <w:sz w:val="22"/>
          <w:szCs w:val="22"/>
        </w:rPr>
        <w:t>Mnogi</w:t>
      </w:r>
      <w:r w:rsidR="00AE1044">
        <w:rPr>
          <w:rFonts w:asciiTheme="minorHAnsi" w:hAnsiTheme="minorHAnsi" w:cstheme="minorHAnsi"/>
          <w:color w:val="000000"/>
          <w:sz w:val="22"/>
          <w:szCs w:val="22"/>
        </w:rPr>
        <w:t xml:space="preserve"> </w:t>
      </w:r>
      <w:r w:rsidRPr="00E7585F">
        <w:rPr>
          <w:rFonts w:asciiTheme="minorHAnsi" w:hAnsiTheme="minorHAnsi" w:cstheme="minorHAnsi"/>
          <w:color w:val="000000"/>
          <w:sz w:val="22"/>
          <w:szCs w:val="22"/>
        </w:rPr>
        <w:t xml:space="preserve">še vedno ne vedo za novost v cepilni shemi, ki od leta 2022 omogoča brezplačno </w:t>
      </w:r>
      <w:r w:rsidRPr="00E7585F">
        <w:rPr>
          <w:rFonts w:asciiTheme="minorHAnsi" w:hAnsiTheme="minorHAnsi" w:cstheme="minorHAnsi"/>
          <w:b/>
          <w:bCs/>
          <w:color w:val="000000"/>
          <w:sz w:val="22"/>
          <w:szCs w:val="22"/>
        </w:rPr>
        <w:t xml:space="preserve">cepljenje proti pnevmokoknim okužbam za vse kronične bolnike in </w:t>
      </w:r>
      <w:r w:rsidR="00AE1044">
        <w:rPr>
          <w:rFonts w:asciiTheme="minorHAnsi" w:hAnsiTheme="minorHAnsi" w:cstheme="minorHAnsi"/>
          <w:b/>
          <w:bCs/>
          <w:color w:val="000000"/>
          <w:sz w:val="22"/>
          <w:szCs w:val="22"/>
        </w:rPr>
        <w:t xml:space="preserve">za vse </w:t>
      </w:r>
      <w:r w:rsidRPr="00E7585F">
        <w:rPr>
          <w:rFonts w:asciiTheme="minorHAnsi" w:hAnsiTheme="minorHAnsi" w:cstheme="minorHAnsi"/>
          <w:b/>
          <w:bCs/>
          <w:color w:val="000000"/>
          <w:sz w:val="22"/>
          <w:szCs w:val="22"/>
        </w:rPr>
        <w:t>starejše od 65 let. Ta novost je odprla novo možnost zaščite proti pljučnici in ostalim pnevmokoknim okužbam.</w:t>
      </w:r>
    </w:p>
    <w:p w14:paraId="2AA87F86" w14:textId="77777777" w:rsidR="00E7585F" w:rsidRDefault="00E7585F" w:rsidP="00E7585F">
      <w:pPr>
        <w:pStyle w:val="Textbody"/>
        <w:rPr>
          <w:rFonts w:asciiTheme="minorHAnsi" w:hAnsiTheme="minorHAnsi" w:cstheme="minorHAnsi"/>
          <w:color w:val="000000"/>
          <w:sz w:val="22"/>
          <w:szCs w:val="22"/>
        </w:rPr>
      </w:pPr>
      <w:r w:rsidRPr="00E7585F">
        <w:rPr>
          <w:rFonts w:asciiTheme="minorHAnsi" w:hAnsiTheme="minorHAnsi" w:cstheme="minorHAnsi"/>
          <w:color w:val="000000"/>
          <w:sz w:val="22"/>
          <w:szCs w:val="22"/>
        </w:rPr>
        <w:t xml:space="preserve">Stroka cepljenje priporoča, saj je cepivo varno (je mrtvo) in učinkovito (v 23-valentnem cepivu se nahajajo tisti </w:t>
      </w:r>
      <w:proofErr w:type="spellStart"/>
      <w:r w:rsidRPr="00E7585F">
        <w:rPr>
          <w:rFonts w:asciiTheme="minorHAnsi" w:hAnsiTheme="minorHAnsi" w:cstheme="minorHAnsi"/>
          <w:color w:val="000000"/>
          <w:sz w:val="22"/>
          <w:szCs w:val="22"/>
        </w:rPr>
        <w:t>serotipi</w:t>
      </w:r>
      <w:proofErr w:type="spellEnd"/>
      <w:r w:rsidRPr="00E7585F">
        <w:rPr>
          <w:rFonts w:asciiTheme="minorHAnsi" w:hAnsiTheme="minorHAnsi" w:cstheme="minorHAnsi"/>
          <w:color w:val="000000"/>
          <w:sz w:val="22"/>
          <w:szCs w:val="22"/>
        </w:rPr>
        <w:t xml:space="preserve"> pnevmokoka, ki najpogosteje povzročajo invazivno bolezen). Za kakovostno zaščito je potreben le en odmerek cepiva.</w:t>
      </w:r>
    </w:p>
    <w:p w14:paraId="6AE45443" w14:textId="646FA78C" w:rsidR="007B0B48" w:rsidRDefault="007B0B48" w:rsidP="007B0B48">
      <w:pPr>
        <w:pStyle w:val="Naslov2"/>
      </w:pPr>
      <w:r>
        <w:t>Akcija cepljenja proti pnevmokoknim okužbam v Murski Soboti</w:t>
      </w:r>
    </w:p>
    <w:p w14:paraId="3DAC02C7" w14:textId="77777777" w:rsidR="007B0B48" w:rsidRDefault="007B0B48" w:rsidP="007B0B48"/>
    <w:p w14:paraId="441ADB00" w14:textId="3D041F7A" w:rsidR="001E2DDD" w:rsidRPr="001E2DDD" w:rsidRDefault="001E2DDD" w:rsidP="007B0B48">
      <w:pPr>
        <w:rPr>
          <w:i/>
          <w:iCs/>
        </w:rPr>
      </w:pPr>
      <w:r>
        <w:t>Renata Gorjan</w:t>
      </w:r>
      <w:r w:rsidR="00325BB8">
        <w:t>, dipl.</w:t>
      </w:r>
      <w:r w:rsidR="00D21AA2">
        <w:t xml:space="preserve"> </w:t>
      </w:r>
      <w:r w:rsidR="00325BB8">
        <w:t>m.</w:t>
      </w:r>
      <w:r w:rsidR="00D21AA2">
        <w:t xml:space="preserve"> </w:t>
      </w:r>
      <w:r w:rsidR="00325BB8">
        <w:t>s., pomočnica direktorice za področje ZN</w:t>
      </w:r>
      <w:r>
        <w:t xml:space="preserve"> sporoča: </w:t>
      </w:r>
      <w:r w:rsidRPr="001E2DDD">
        <w:rPr>
          <w:i/>
          <w:iCs/>
        </w:rPr>
        <w:t>»Cepljenja proti pnevmokoknim okužbam izvajamo v ZD Murska Sobota v Ambulanti za cepljenje ob četrtkih (od 10.00 do 12.00 ure) in petkih (od 13.00 do 14.30 ure), ko izvajamo tudi ostala cepljenja. Ker so trenutno respiratorna obolenja v počasnem upadanju, smo se odločili, da organiziramo akcijo brezplačnega cepljenja proti pnevmokoknim okužbam in povabimo na cepljenje najbolj ranljive skupine uporabnikov naših storitev, predvsem starejše nad 65 let ter bolnike s kroničnimi obolenji. Cilj te akcije je, da zaščitimo s cepljenjem proti pnevmokoknim okužbam čim več oseb pred zvečanim tveganjem za invazivni potek pnevmokokne okužbe.«</w:t>
      </w:r>
    </w:p>
    <w:p w14:paraId="67BED470" w14:textId="3A8FE595" w:rsidR="00E7585F" w:rsidRPr="007E4D12" w:rsidRDefault="00E82EF8" w:rsidP="00E82EF8">
      <w:r w:rsidRPr="000967AC">
        <w:rPr>
          <w:b/>
          <w:bCs/>
        </w:rPr>
        <w:t>V soboto, 9.3.2024</w:t>
      </w:r>
      <w:r>
        <w:t xml:space="preserve"> bo </w:t>
      </w:r>
      <w:r w:rsidR="000967AC">
        <w:t xml:space="preserve">med 9.00 in 14.00 uro </w:t>
      </w:r>
      <w:r>
        <w:t>v</w:t>
      </w:r>
      <w:r w:rsidR="00E7585F">
        <w:t xml:space="preserve"> </w:t>
      </w:r>
      <w:r w:rsidR="00E7585F" w:rsidRPr="00997BCC">
        <w:rPr>
          <w:b/>
          <w:bCs/>
        </w:rPr>
        <w:t xml:space="preserve">Cepilnem centru Zdravstvenega doma </w:t>
      </w:r>
      <w:r w:rsidR="00E7585F">
        <w:rPr>
          <w:b/>
          <w:bCs/>
        </w:rPr>
        <w:t xml:space="preserve">Murska Sobota </w:t>
      </w:r>
      <w:r>
        <w:t xml:space="preserve">potekal </w:t>
      </w:r>
      <w:r w:rsidRPr="00E82EF8">
        <w:rPr>
          <w:b/>
          <w:bCs/>
        </w:rPr>
        <w:t xml:space="preserve">DAN </w:t>
      </w:r>
      <w:r w:rsidR="00E7585F" w:rsidRPr="00997BCC">
        <w:rPr>
          <w:b/>
          <w:bCs/>
        </w:rPr>
        <w:t>BREZPLAČN</w:t>
      </w:r>
      <w:r w:rsidR="00E7585F">
        <w:rPr>
          <w:b/>
          <w:bCs/>
        </w:rPr>
        <w:t>EGA</w:t>
      </w:r>
      <w:r w:rsidR="00E7585F" w:rsidRPr="00997BCC">
        <w:rPr>
          <w:b/>
          <w:bCs/>
        </w:rPr>
        <w:t xml:space="preserve"> CEPLJENJA PROTI PNEVMOKOKNIM OKUŽBAM</w:t>
      </w:r>
      <w:r w:rsidR="00E7585F" w:rsidRPr="00997BCC">
        <w:t>.</w:t>
      </w:r>
      <w:r w:rsidR="00E7585F">
        <w:t xml:space="preserve"> </w:t>
      </w:r>
      <w:r>
        <w:t>Z željo, da se cepilnega dne udeleži čim večje število ljudi, so se v ZD Murska Sobota odločili, da tokrat naročanje na cepljenje ne bo potrebno</w:t>
      </w:r>
      <w:r w:rsidR="001E2DDD">
        <w:t>, osebe, ki pridejo na cepljenje, pa morajo imeti urejeno obvezno zdravstveno zavarovanje.</w:t>
      </w:r>
    </w:p>
    <w:p w14:paraId="61D5B1D9" w14:textId="1BA2A0EB" w:rsidR="00E7585F" w:rsidRPr="00E82EF8" w:rsidRDefault="00E82EF8" w:rsidP="00E7585F">
      <w:pPr>
        <w:rPr>
          <w:b/>
          <w:bCs/>
        </w:rPr>
      </w:pPr>
      <w:r w:rsidRPr="00E82EF8">
        <w:rPr>
          <w:rFonts w:cstheme="minorHAnsi"/>
          <w:b/>
          <w:bCs/>
          <w:color w:val="000000"/>
        </w:rPr>
        <w:t>Pomembno je, da se zaščitijo vsi bolniki, saj se bodo le tako lahko izognili bolezni in hospitalizacija.</w:t>
      </w:r>
    </w:p>
    <w:p w14:paraId="5B9A5ECF" w14:textId="498CAC19" w:rsidR="000B5FFE" w:rsidRPr="00E7585F" w:rsidRDefault="00D21AA2">
      <w:pPr>
        <w:rPr>
          <w:rFonts w:cstheme="minorHAnsi"/>
        </w:rPr>
      </w:pPr>
      <w:r>
        <w:t>Še n</w:t>
      </w:r>
      <w:r w:rsidR="00E7585F">
        <w:t>ekaj informacij o cepilnem dnevu si</w:t>
      </w:r>
      <w:r w:rsidR="00E7585F" w:rsidRPr="005C5BB2">
        <w:t xml:space="preserve"> preberete </w:t>
      </w:r>
      <w:hyperlink r:id="rId5" w:history="1">
        <w:r w:rsidR="00E7585F" w:rsidRPr="00D21AA2">
          <w:rPr>
            <w:rStyle w:val="Hiperpovezava"/>
            <w:b/>
            <w:bCs/>
          </w:rPr>
          <w:t>tukaj</w:t>
        </w:r>
      </w:hyperlink>
      <w:r w:rsidR="00E7585F" w:rsidRPr="005C5BB2">
        <w:t>.</w:t>
      </w:r>
      <w:r w:rsidR="00C476BD">
        <w:t xml:space="preserve"> </w:t>
      </w:r>
    </w:p>
    <w:sectPr w:rsidR="000B5FFE" w:rsidRPr="00E7585F">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Liberation Serif">
    <w:altName w:val="Times New Roman"/>
    <w:charset w:val="00"/>
    <w:family w:val="roman"/>
    <w:pitch w:val="variable"/>
  </w:font>
  <w:font w:name="NSimSun">
    <w:panose1 w:val="02010609030101010101"/>
    <w:charset w:val="86"/>
    <w:family w:val="modern"/>
    <w:pitch w:val="fixed"/>
    <w:sig w:usb0="00000203" w:usb1="288F0000" w:usb2="00000016" w:usb3="00000000" w:csb0="00040001" w:csb1="00000000"/>
  </w:font>
  <w:font w:name="Arial">
    <w:panose1 w:val="020B0604020202020204"/>
    <w:charset w:val="EE"/>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C680DE4"/>
    <w:multiLevelType w:val="hybridMultilevel"/>
    <w:tmpl w:val="2BCA3F40"/>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num w:numId="1" w16cid:durableId="198785259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C3907"/>
    <w:rsid w:val="000967AC"/>
    <w:rsid w:val="000B5FFE"/>
    <w:rsid w:val="000C5E4D"/>
    <w:rsid w:val="000E4938"/>
    <w:rsid w:val="001E2DDD"/>
    <w:rsid w:val="0029481D"/>
    <w:rsid w:val="00325BB8"/>
    <w:rsid w:val="004A5BC2"/>
    <w:rsid w:val="0068441B"/>
    <w:rsid w:val="007B0B48"/>
    <w:rsid w:val="009C3907"/>
    <w:rsid w:val="00A92F27"/>
    <w:rsid w:val="00AE1044"/>
    <w:rsid w:val="00AF1228"/>
    <w:rsid w:val="00C476BD"/>
    <w:rsid w:val="00D21AA2"/>
    <w:rsid w:val="00E7585F"/>
    <w:rsid w:val="00E82EF8"/>
    <w:rsid w:val="62C3B085"/>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4B5489"/>
  <w15:chartTrackingRefBased/>
  <w15:docId w15:val="{136D81F7-247B-493E-B6DD-838DA17FAA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sl-SI"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paragraph" w:styleId="Naslov2">
    <w:name w:val="heading 2"/>
    <w:basedOn w:val="Navaden"/>
    <w:next w:val="Navaden"/>
    <w:link w:val="Naslov2Znak"/>
    <w:uiPriority w:val="9"/>
    <w:unhideWhenUsed/>
    <w:qFormat/>
    <w:rsid w:val="007B0B48"/>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Navadensplet">
    <w:name w:val="Normal (Web)"/>
    <w:basedOn w:val="Navaden"/>
    <w:uiPriority w:val="99"/>
    <w:unhideWhenUsed/>
    <w:rsid w:val="009C3907"/>
    <w:pPr>
      <w:spacing w:before="100" w:beforeAutospacing="1" w:after="100" w:afterAutospacing="1" w:line="240" w:lineRule="auto"/>
    </w:pPr>
    <w:rPr>
      <w:rFonts w:ascii="Times New Roman" w:eastAsia="Times New Roman" w:hAnsi="Times New Roman" w:cs="Times New Roman"/>
      <w:kern w:val="0"/>
      <w:sz w:val="24"/>
      <w:szCs w:val="24"/>
      <w:lang w:eastAsia="sl-SI"/>
    </w:rPr>
  </w:style>
  <w:style w:type="character" w:styleId="Krepko">
    <w:name w:val="Strong"/>
    <w:basedOn w:val="Privzetapisavaodstavka"/>
    <w:uiPriority w:val="22"/>
    <w:qFormat/>
    <w:rsid w:val="000C5E4D"/>
    <w:rPr>
      <w:b/>
      <w:bCs/>
    </w:rPr>
  </w:style>
  <w:style w:type="paragraph" w:customStyle="1" w:styleId="Textbody">
    <w:name w:val="Text body"/>
    <w:basedOn w:val="Navaden"/>
    <w:rsid w:val="0029481D"/>
    <w:pPr>
      <w:suppressAutoHyphens/>
      <w:autoSpaceDN w:val="0"/>
      <w:spacing w:after="140" w:line="276" w:lineRule="auto"/>
      <w:textAlignment w:val="baseline"/>
    </w:pPr>
    <w:rPr>
      <w:rFonts w:ascii="Liberation Serif" w:eastAsia="NSimSun" w:hAnsi="Liberation Serif" w:cs="Arial"/>
      <w:kern w:val="3"/>
      <w:sz w:val="24"/>
      <w:szCs w:val="24"/>
      <w:lang w:eastAsia="zh-CN" w:bidi="hi-IN"/>
      <w14:ligatures w14:val="none"/>
    </w:rPr>
  </w:style>
  <w:style w:type="character" w:styleId="Hiperpovezava">
    <w:name w:val="Hyperlink"/>
    <w:basedOn w:val="Privzetapisavaodstavka"/>
    <w:uiPriority w:val="99"/>
    <w:unhideWhenUsed/>
    <w:rsid w:val="00E7585F"/>
    <w:rPr>
      <w:color w:val="0563C1" w:themeColor="hyperlink"/>
      <w:u w:val="single"/>
    </w:rPr>
  </w:style>
  <w:style w:type="paragraph" w:styleId="Naslov">
    <w:name w:val="Title"/>
    <w:basedOn w:val="Navaden"/>
    <w:next w:val="Navaden"/>
    <w:link w:val="NaslovZnak"/>
    <w:uiPriority w:val="10"/>
    <w:qFormat/>
    <w:rsid w:val="007B0B48"/>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NaslovZnak">
    <w:name w:val="Naslov Znak"/>
    <w:basedOn w:val="Privzetapisavaodstavka"/>
    <w:link w:val="Naslov"/>
    <w:uiPriority w:val="10"/>
    <w:rsid w:val="007B0B48"/>
    <w:rPr>
      <w:rFonts w:asciiTheme="majorHAnsi" w:eastAsiaTheme="majorEastAsia" w:hAnsiTheme="majorHAnsi" w:cstheme="majorBidi"/>
      <w:spacing w:val="-10"/>
      <w:kern w:val="28"/>
      <w:sz w:val="56"/>
      <w:szCs w:val="56"/>
    </w:rPr>
  </w:style>
  <w:style w:type="character" w:customStyle="1" w:styleId="Naslov2Znak">
    <w:name w:val="Naslov 2 Znak"/>
    <w:basedOn w:val="Privzetapisavaodstavka"/>
    <w:link w:val="Naslov2"/>
    <w:uiPriority w:val="9"/>
    <w:rsid w:val="007B0B48"/>
    <w:rPr>
      <w:rFonts w:asciiTheme="majorHAnsi" w:eastAsiaTheme="majorEastAsia" w:hAnsiTheme="majorHAnsi" w:cstheme="majorBidi"/>
      <w:color w:val="2F5496" w:themeColor="accent1" w:themeShade="BF"/>
      <w:sz w:val="26"/>
      <w:szCs w:val="26"/>
    </w:rPr>
  </w:style>
  <w:style w:type="character" w:styleId="Nerazreenaomemba">
    <w:name w:val="Unresolved Mention"/>
    <w:basedOn w:val="Privzetapisavaodstavka"/>
    <w:uiPriority w:val="99"/>
    <w:semiHidden/>
    <w:unhideWhenUsed/>
    <w:rsid w:val="00D21AA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0212704">
      <w:bodyDiv w:val="1"/>
      <w:marLeft w:val="0"/>
      <w:marRight w:val="0"/>
      <w:marTop w:val="0"/>
      <w:marBottom w:val="0"/>
      <w:divBdr>
        <w:top w:val="none" w:sz="0" w:space="0" w:color="auto"/>
        <w:left w:val="none" w:sz="0" w:space="0" w:color="auto"/>
        <w:bottom w:val="none" w:sz="0" w:space="0" w:color="auto"/>
        <w:right w:val="none" w:sz="0" w:space="0" w:color="auto"/>
      </w:divBdr>
    </w:div>
    <w:div w:id="19381273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www.zd-ms.si/specialisti%C4%8Dna-dejavnost/ambulanta-za-cepljenje" TargetMode="External"/><Relationship Id="rId4" Type="http://schemas.openxmlformats.org/officeDocument/2006/relationships/webSettings" Target="webSettings.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2</Pages>
  <Words>907</Words>
  <Characters>5175</Characters>
  <Application>Microsoft Office Word</Application>
  <DocSecurity>0</DocSecurity>
  <Lines>43</Lines>
  <Paragraphs>12</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6070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Taja Gačnik</dc:creator>
  <cp:keywords/>
  <dc:description/>
  <cp:lastModifiedBy>Taja Gačnik</cp:lastModifiedBy>
  <cp:revision>2</cp:revision>
  <dcterms:created xsi:type="dcterms:W3CDTF">2024-02-28T13:31:00Z</dcterms:created>
  <dcterms:modified xsi:type="dcterms:W3CDTF">2024-02-28T13:31:00Z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e81acc0d-dcc4-4dc9-a2c5-be70b05a2fe6_Enabled">
    <vt:lpwstr>true</vt:lpwstr>
  </property>
  <property fmtid="{D5CDD505-2E9C-101B-9397-08002B2CF9AE}" pid="3" name="MSIP_Label_e81acc0d-dcc4-4dc9-a2c5-be70b05a2fe6_SetDate">
    <vt:lpwstr>2024-02-25T11:14:32Z</vt:lpwstr>
  </property>
  <property fmtid="{D5CDD505-2E9C-101B-9397-08002B2CF9AE}" pid="4" name="MSIP_Label_e81acc0d-dcc4-4dc9-a2c5-be70b05a2fe6_Method">
    <vt:lpwstr>Privileged</vt:lpwstr>
  </property>
  <property fmtid="{D5CDD505-2E9C-101B-9397-08002B2CF9AE}" pid="5" name="MSIP_Label_e81acc0d-dcc4-4dc9-a2c5-be70b05a2fe6_Name">
    <vt:lpwstr>e81acc0d-dcc4-4dc9-a2c5-be70b05a2fe6</vt:lpwstr>
  </property>
  <property fmtid="{D5CDD505-2E9C-101B-9397-08002B2CF9AE}" pid="6" name="MSIP_Label_e81acc0d-dcc4-4dc9-a2c5-be70b05a2fe6_SiteId">
    <vt:lpwstr>a00de4ec-48a8-43a6-be74-e31274e2060d</vt:lpwstr>
  </property>
  <property fmtid="{D5CDD505-2E9C-101B-9397-08002B2CF9AE}" pid="7" name="MSIP_Label_e81acc0d-dcc4-4dc9-a2c5-be70b05a2fe6_ActionId">
    <vt:lpwstr>efbe6bc4-3966-4189-b893-a051b517be95</vt:lpwstr>
  </property>
  <property fmtid="{D5CDD505-2E9C-101B-9397-08002B2CF9AE}" pid="8" name="MSIP_Label_e81acc0d-dcc4-4dc9-a2c5-be70b05a2fe6_ContentBits">
    <vt:lpwstr>0</vt:lpwstr>
  </property>
  <property fmtid="{D5CDD505-2E9C-101B-9397-08002B2CF9AE}" pid="9" name="_NewReviewCycle">
    <vt:lpwstr/>
  </property>
</Properties>
</file>