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Default="00495883" w:rsidP="00495883">
      <w:pPr>
        <w:rPr>
          <w:rFonts w:ascii="Arial" w:hAnsi="Arial" w:cs="Arial"/>
        </w:rPr>
      </w:pPr>
    </w:p>
    <w:p w14:paraId="5C732B0E" w14:textId="77777777" w:rsidR="00495883" w:rsidRDefault="00495883" w:rsidP="00495883">
      <w:pPr>
        <w:rPr>
          <w:rFonts w:ascii="Arial" w:hAnsi="Arial" w:cs="Arial"/>
        </w:rPr>
      </w:pPr>
    </w:p>
    <w:p w14:paraId="4947A914" w14:textId="77777777" w:rsidR="00495883" w:rsidRPr="00E36FAA" w:rsidRDefault="00495883" w:rsidP="00495883">
      <w:pPr>
        <w:jc w:val="right"/>
        <w:rPr>
          <w:rFonts w:ascii="Arial" w:hAnsi="Arial" w:cs="Arial"/>
        </w:rPr>
      </w:pPr>
      <w:r w:rsidRPr="00E36FAA">
        <w:rPr>
          <w:rFonts w:ascii="Arial" w:hAnsi="Arial" w:cs="Arial"/>
        </w:rPr>
        <w:t>Priloga št. 3</w:t>
      </w:r>
    </w:p>
    <w:p w14:paraId="5D2E3ACE" w14:textId="77777777" w:rsidR="00495883" w:rsidRPr="00E36FAA" w:rsidRDefault="00495883" w:rsidP="00495883">
      <w:pPr>
        <w:rPr>
          <w:rFonts w:ascii="Arial" w:hAnsi="Arial" w:cs="Arial"/>
        </w:rPr>
      </w:pPr>
    </w:p>
    <w:p w14:paraId="5192E92C" w14:textId="77777777" w:rsidR="00495883" w:rsidRPr="00E36FAA" w:rsidRDefault="00495883" w:rsidP="00495883">
      <w:pPr>
        <w:rPr>
          <w:rFonts w:ascii="Arial" w:hAnsi="Arial" w:cs="Arial"/>
          <w:b/>
        </w:rPr>
      </w:pPr>
    </w:p>
    <w:p w14:paraId="0C080BE3" w14:textId="77777777" w:rsidR="00495883" w:rsidRPr="00E36FAA" w:rsidRDefault="00495883" w:rsidP="00495883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IZJAVA O SPREJEMU POGOJEV PONUDBE</w:t>
      </w:r>
    </w:p>
    <w:p w14:paraId="2BBCC135" w14:textId="77777777" w:rsidR="00495883" w:rsidRPr="00E36FAA" w:rsidRDefault="00495883" w:rsidP="00495883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ZA PRODAJO NEPREMIČNINE</w:t>
      </w:r>
    </w:p>
    <w:p w14:paraId="034CDB82" w14:textId="77777777" w:rsidR="00495883" w:rsidRPr="00E36FAA" w:rsidRDefault="00495883" w:rsidP="00495883">
      <w:pPr>
        <w:jc w:val="center"/>
        <w:rPr>
          <w:rFonts w:ascii="Arial" w:hAnsi="Arial" w:cs="Arial"/>
        </w:rPr>
      </w:pPr>
    </w:p>
    <w:p w14:paraId="368DC81E" w14:textId="77777777" w:rsidR="00495883" w:rsidRPr="00E36FAA" w:rsidRDefault="00495883" w:rsidP="00495883">
      <w:pPr>
        <w:rPr>
          <w:rFonts w:ascii="Arial" w:hAnsi="Arial" w:cs="Arial"/>
        </w:rPr>
      </w:pPr>
    </w:p>
    <w:p w14:paraId="78430216" w14:textId="77777777" w:rsidR="00495883" w:rsidRPr="00E36FAA" w:rsidRDefault="00495883" w:rsidP="00495883">
      <w:pPr>
        <w:rPr>
          <w:rFonts w:ascii="Arial" w:hAnsi="Arial" w:cs="Arial"/>
        </w:rPr>
      </w:pPr>
    </w:p>
    <w:p w14:paraId="3DB3F902" w14:textId="39519C9E" w:rsidR="00495883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>Izjavljam, da z oddajo ponudbe potrjujem, da v celoti sprejemam pogoje ponudbe za prodajo nepremičnin:</w:t>
      </w:r>
    </w:p>
    <w:p w14:paraId="05E43C85" w14:textId="76F0B35C" w:rsidR="001761E6" w:rsidRDefault="001761E6" w:rsidP="00495883">
      <w:pPr>
        <w:rPr>
          <w:rFonts w:ascii="Arial" w:hAnsi="Arial" w:cs="Arial"/>
        </w:rPr>
      </w:pPr>
    </w:p>
    <w:p w14:paraId="58D77FBD" w14:textId="77777777" w:rsidR="00FD3839" w:rsidRDefault="00FD3839" w:rsidP="00FD3839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963DC">
        <w:rPr>
          <w:rFonts w:ascii="Arial" w:hAnsi="Arial" w:cs="Arial"/>
          <w:b/>
          <w:sz w:val="22"/>
          <w:szCs w:val="22"/>
        </w:rPr>
        <w:t>Stavbno zemljišče</w:t>
      </w:r>
      <w:r w:rsidRPr="006963DC">
        <w:rPr>
          <w:rFonts w:ascii="Arial" w:hAnsi="Arial" w:cs="Arial"/>
          <w:sz w:val="22"/>
          <w:szCs w:val="22"/>
        </w:rPr>
        <w:t>: parc. št. 4107/2 k.o. 105 - Murska Sobota,  ID znak parcela 105 4107/2, površine 6.866 m</w:t>
      </w:r>
      <w:r w:rsidRPr="006963DC">
        <w:rPr>
          <w:rFonts w:ascii="Arial" w:hAnsi="Arial" w:cs="Arial"/>
          <w:sz w:val="22"/>
          <w:szCs w:val="22"/>
          <w:vertAlign w:val="superscript"/>
        </w:rPr>
        <w:t>2</w:t>
      </w:r>
      <w:r w:rsidRPr="006963DC">
        <w:rPr>
          <w:rFonts w:ascii="Arial" w:hAnsi="Arial" w:cs="Arial"/>
          <w:sz w:val="22"/>
          <w:szCs w:val="22"/>
        </w:rPr>
        <w:t>, v lasti Mestne občine Murska Sobota do celote</w:t>
      </w:r>
      <w:r>
        <w:rPr>
          <w:rFonts w:ascii="Arial" w:hAnsi="Arial" w:cs="Arial"/>
          <w:sz w:val="22"/>
          <w:szCs w:val="22"/>
        </w:rPr>
        <w:t xml:space="preserve"> in</w:t>
      </w:r>
    </w:p>
    <w:p w14:paraId="5E4C50B2" w14:textId="77777777" w:rsidR="00FD3839" w:rsidRPr="00D63DEC" w:rsidRDefault="00FD3839" w:rsidP="00FD3839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0C0B11B" w14:textId="4D9D6B45" w:rsidR="00FD3839" w:rsidRDefault="00FD3839" w:rsidP="00FD3839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963DC">
        <w:rPr>
          <w:rFonts w:ascii="Arial" w:hAnsi="Arial" w:cs="Arial"/>
          <w:b/>
          <w:sz w:val="22"/>
          <w:szCs w:val="22"/>
        </w:rPr>
        <w:t>Stavbno zemljišče</w:t>
      </w:r>
      <w:r w:rsidRPr="006963DC">
        <w:rPr>
          <w:rFonts w:ascii="Arial" w:hAnsi="Arial" w:cs="Arial"/>
          <w:sz w:val="22"/>
          <w:szCs w:val="22"/>
        </w:rPr>
        <w:t>: parc. št. 4108, k.o. 105 – Murska Sobota, ID znak parcela 105 4108, površine 777 m</w:t>
      </w:r>
      <w:r w:rsidRPr="006963DC">
        <w:rPr>
          <w:rFonts w:ascii="Arial" w:hAnsi="Arial" w:cs="Arial"/>
          <w:sz w:val="22"/>
          <w:szCs w:val="22"/>
          <w:vertAlign w:val="superscript"/>
        </w:rPr>
        <w:t>2</w:t>
      </w:r>
      <w:r w:rsidRPr="006963DC">
        <w:rPr>
          <w:rFonts w:ascii="Arial" w:hAnsi="Arial" w:cs="Arial"/>
          <w:sz w:val="22"/>
          <w:szCs w:val="22"/>
        </w:rPr>
        <w:t>, v lasti Mestne občine Murska Sobota do celote</w:t>
      </w:r>
      <w:r>
        <w:rPr>
          <w:rFonts w:ascii="Arial" w:hAnsi="Arial" w:cs="Arial"/>
          <w:sz w:val="22"/>
          <w:szCs w:val="22"/>
        </w:rPr>
        <w:t>.</w:t>
      </w:r>
    </w:p>
    <w:p w14:paraId="2B29197F" w14:textId="6DAA29AB" w:rsidR="00FD3839" w:rsidRDefault="00FD3839" w:rsidP="00FD3839">
      <w:pPr>
        <w:jc w:val="both"/>
        <w:rPr>
          <w:rFonts w:ascii="Arial" w:hAnsi="Arial" w:cs="Arial"/>
          <w:sz w:val="22"/>
          <w:szCs w:val="22"/>
        </w:rPr>
      </w:pPr>
    </w:p>
    <w:p w14:paraId="557B15CF" w14:textId="76F31A7C" w:rsidR="00FD3839" w:rsidRPr="006963DC" w:rsidRDefault="00FD3839" w:rsidP="00FD383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Nepremičnini se prodajata skupaj za </w:t>
      </w:r>
      <w:r w:rsidRPr="001433E6">
        <w:rPr>
          <w:rFonts w:ascii="Arial" w:hAnsi="Arial" w:cs="Arial"/>
          <w:b/>
          <w:bCs/>
          <w:sz w:val="22"/>
          <w:szCs w:val="22"/>
        </w:rPr>
        <w:t xml:space="preserve">izhodiščno ceno </w:t>
      </w:r>
      <w:r w:rsidR="00D05BD6">
        <w:rPr>
          <w:rFonts w:ascii="Arial" w:hAnsi="Arial" w:cs="Arial"/>
          <w:b/>
          <w:bCs/>
          <w:sz w:val="22"/>
          <w:szCs w:val="22"/>
        </w:rPr>
        <w:t>458</w:t>
      </w:r>
      <w:r w:rsidRPr="001433E6">
        <w:rPr>
          <w:rFonts w:ascii="Arial" w:hAnsi="Arial" w:cs="Arial"/>
          <w:b/>
          <w:bCs/>
          <w:sz w:val="22"/>
          <w:szCs w:val="22"/>
        </w:rPr>
        <w:t>.</w:t>
      </w:r>
      <w:r w:rsidR="00D05BD6">
        <w:rPr>
          <w:rFonts w:ascii="Arial" w:hAnsi="Arial" w:cs="Arial"/>
          <w:b/>
          <w:bCs/>
          <w:sz w:val="22"/>
          <w:szCs w:val="22"/>
        </w:rPr>
        <w:t>580</w:t>
      </w:r>
      <w:r w:rsidRPr="001433E6">
        <w:rPr>
          <w:rFonts w:ascii="Arial" w:hAnsi="Arial" w:cs="Arial"/>
          <w:b/>
          <w:bCs/>
          <w:sz w:val="22"/>
          <w:szCs w:val="22"/>
        </w:rPr>
        <w:t>,00 EUR</w:t>
      </w:r>
      <w:r>
        <w:rPr>
          <w:rFonts w:ascii="Arial" w:hAnsi="Arial" w:cs="Arial"/>
          <w:sz w:val="22"/>
          <w:szCs w:val="22"/>
        </w:rPr>
        <w:t>. V ceno ni vštet DDV, ki ga plača kupec.</w:t>
      </w:r>
    </w:p>
    <w:p w14:paraId="340D8998" w14:textId="77777777" w:rsidR="00FD3839" w:rsidRPr="00FD3839" w:rsidRDefault="00FD3839" w:rsidP="00FD3839">
      <w:pPr>
        <w:jc w:val="both"/>
        <w:rPr>
          <w:rFonts w:ascii="Arial" w:hAnsi="Arial" w:cs="Arial"/>
          <w:sz w:val="22"/>
          <w:szCs w:val="22"/>
        </w:rPr>
      </w:pPr>
    </w:p>
    <w:p w14:paraId="59E42100" w14:textId="77777777" w:rsidR="00495883" w:rsidRPr="00E36FAA" w:rsidRDefault="00495883" w:rsidP="00495883">
      <w:pPr>
        <w:rPr>
          <w:rFonts w:ascii="Arial" w:hAnsi="Arial" w:cs="Arial"/>
        </w:rPr>
      </w:pPr>
    </w:p>
    <w:p w14:paraId="1FD2D4BE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</w:t>
      </w:r>
    </w:p>
    <w:p w14:paraId="76384B65" w14:textId="77777777" w:rsidR="00495883" w:rsidRPr="00E36FAA" w:rsidRDefault="00495883" w:rsidP="00495883">
      <w:pPr>
        <w:ind w:left="360"/>
        <w:rPr>
          <w:rFonts w:ascii="Arial" w:hAnsi="Arial" w:cs="Arial"/>
        </w:rPr>
      </w:pPr>
    </w:p>
    <w:p w14:paraId="68B161BE" w14:textId="77777777" w:rsidR="00495883" w:rsidRPr="00E36FAA" w:rsidRDefault="00495883" w:rsidP="00495883">
      <w:pPr>
        <w:ind w:left="360"/>
        <w:rPr>
          <w:rFonts w:ascii="Arial" w:hAnsi="Arial" w:cs="Arial"/>
        </w:rPr>
      </w:pPr>
    </w:p>
    <w:p w14:paraId="31F21391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>Kraj in datum:…………………………………………………</w:t>
      </w:r>
    </w:p>
    <w:p w14:paraId="2EE56A35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14:paraId="32284680" w14:textId="77777777" w:rsidR="00495883" w:rsidRPr="00E36FAA" w:rsidRDefault="00495883" w:rsidP="00495883">
      <w:pPr>
        <w:rPr>
          <w:rFonts w:ascii="Arial" w:hAnsi="Arial" w:cs="Arial"/>
        </w:rPr>
      </w:pPr>
    </w:p>
    <w:p w14:paraId="4E256EC5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 xml:space="preserve">            </w:t>
      </w:r>
    </w:p>
    <w:p w14:paraId="0D176658" w14:textId="77777777" w:rsidR="00495883" w:rsidRPr="00E36FAA" w:rsidRDefault="00495883" w:rsidP="00495883">
      <w:pPr>
        <w:rPr>
          <w:rFonts w:ascii="Arial" w:hAnsi="Arial" w:cs="Arial"/>
        </w:rPr>
      </w:pPr>
    </w:p>
    <w:p w14:paraId="55BDEB39" w14:textId="77777777" w:rsidR="00495883" w:rsidRPr="00E36FAA" w:rsidRDefault="00495883" w:rsidP="00495883">
      <w:pPr>
        <w:rPr>
          <w:rFonts w:ascii="Arial" w:hAnsi="Arial" w:cs="Arial"/>
        </w:rPr>
      </w:pPr>
    </w:p>
    <w:p w14:paraId="71F5DED1" w14:textId="77777777" w:rsidR="00495883" w:rsidRPr="00E36FAA" w:rsidRDefault="00495883" w:rsidP="00495883">
      <w:pPr>
        <w:rPr>
          <w:rFonts w:ascii="Arial" w:hAnsi="Arial" w:cs="Arial"/>
        </w:rPr>
      </w:pPr>
    </w:p>
    <w:p w14:paraId="0071F476" w14:textId="77777777" w:rsidR="00495883" w:rsidRPr="00E36FAA" w:rsidRDefault="00495883" w:rsidP="00495883">
      <w:pPr>
        <w:ind w:left="3540" w:firstLine="708"/>
        <w:rPr>
          <w:rFonts w:ascii="Arial" w:hAnsi="Arial" w:cs="Arial"/>
        </w:rPr>
      </w:pPr>
      <w:r w:rsidRPr="00E36FAA">
        <w:rPr>
          <w:rFonts w:ascii="Arial" w:hAnsi="Arial" w:cs="Arial"/>
        </w:rPr>
        <w:t>Ponudnik:…………………………………..</w:t>
      </w:r>
    </w:p>
    <w:p w14:paraId="2EBC0226" w14:textId="77777777" w:rsidR="00495883" w:rsidRPr="00E36FAA" w:rsidRDefault="00495883" w:rsidP="00495883">
      <w:pPr>
        <w:rPr>
          <w:rFonts w:ascii="Arial" w:hAnsi="Arial" w:cs="Arial"/>
        </w:rPr>
      </w:pPr>
    </w:p>
    <w:p w14:paraId="7DAB36E1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Podpis:……………………………………….</w:t>
      </w:r>
    </w:p>
    <w:p w14:paraId="2C656198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14:paraId="485DCC3A" w14:textId="77777777" w:rsidR="00495883" w:rsidRPr="00E36FAA" w:rsidRDefault="00495883" w:rsidP="00495883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(</w:t>
      </w:r>
      <w:r w:rsidRPr="001761E6">
        <w:rPr>
          <w:rFonts w:ascii="Arial" w:hAnsi="Arial" w:cs="Arial"/>
          <w:sz w:val="20"/>
          <w:szCs w:val="20"/>
        </w:rPr>
        <w:t>žig, če je ponudnik firma)</w:t>
      </w:r>
    </w:p>
    <w:p w14:paraId="517095E6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673387AC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3EE8B9A3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01266821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39755929" w14:textId="77777777" w:rsidR="00495883" w:rsidRDefault="00495883" w:rsidP="00495883">
      <w:pPr>
        <w:jc w:val="both"/>
        <w:rPr>
          <w:rFonts w:ascii="Arial" w:hAnsi="Arial" w:cs="Arial"/>
          <w:sz w:val="22"/>
          <w:szCs w:val="22"/>
        </w:rPr>
      </w:pPr>
    </w:p>
    <w:p w14:paraId="65EA42F3" w14:textId="77777777" w:rsidR="009A42DA" w:rsidRDefault="009A42DA"/>
    <w:sectPr w:rsidR="009A42DA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495883"/>
    <w:rsid w:val="005A0763"/>
    <w:rsid w:val="009A42DA"/>
    <w:rsid w:val="00D05BD6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>HP Inc.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2023-06-20T07:33:00Z</dcterms:created>
  <dcterms:modified xsi:type="dcterms:W3CDTF">2023-06-21T13:34:00Z</dcterms:modified>
</cp:coreProperties>
</file>